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9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752"/>
        <w:gridCol w:w="1701"/>
        <w:gridCol w:w="1843"/>
        <w:gridCol w:w="1843"/>
      </w:tblGrid>
      <w:tr w:rsidR="00280AD8" w14:paraId="62E21FF3" w14:textId="02AC0B8F" w:rsidTr="00B47FC3">
        <w:trPr>
          <w:trHeight w:val="475"/>
        </w:trPr>
        <w:tc>
          <w:tcPr>
            <w:tcW w:w="1934" w:type="dxa"/>
          </w:tcPr>
          <w:p w14:paraId="4F2C75EC" w14:textId="0B722873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752" w:type="dxa"/>
          </w:tcPr>
          <w:p w14:paraId="7A9039CD" w14:textId="77777777" w:rsidR="00280AD8" w:rsidRDefault="00280AD8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280AD8" w:rsidRPr="003D577E" w:rsidRDefault="00280AD8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77B4CE26" w14:textId="4916453C" w:rsidR="00280AD8" w:rsidRPr="003D577E" w:rsidRDefault="00280AD8" w:rsidP="00C4001F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Brodzik</w:t>
            </w:r>
          </w:p>
        </w:tc>
        <w:tc>
          <w:tcPr>
            <w:tcW w:w="1843" w:type="dxa"/>
          </w:tcPr>
          <w:p w14:paraId="6E558BD3" w14:textId="19C0E1E4" w:rsidR="00280AD8" w:rsidRPr="003D577E" w:rsidRDefault="00280AD8" w:rsidP="00F55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brodzika</w:t>
            </w:r>
          </w:p>
        </w:tc>
        <w:tc>
          <w:tcPr>
            <w:tcW w:w="1843" w:type="dxa"/>
          </w:tcPr>
          <w:p w14:paraId="1D4412F1" w14:textId="72FCAB59" w:rsidR="00280AD8" w:rsidRPr="00495AB1" w:rsidRDefault="00280AD8" w:rsidP="00C326BD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Woda wprowadzana do niecki basenowej</w:t>
            </w:r>
          </w:p>
        </w:tc>
      </w:tr>
      <w:tr w:rsidR="00280AD8" w14:paraId="42B5AA07" w14:textId="57975E8D" w:rsidTr="00B47FC3">
        <w:trPr>
          <w:trHeight w:val="425"/>
        </w:trPr>
        <w:tc>
          <w:tcPr>
            <w:tcW w:w="1934" w:type="dxa"/>
          </w:tcPr>
          <w:p w14:paraId="17F0A8B0" w14:textId="0A065567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752" w:type="dxa"/>
          </w:tcPr>
          <w:p w14:paraId="2BB3BE01" w14:textId="757EB034" w:rsidR="00280AD8" w:rsidRDefault="00280AD8" w:rsidP="00F55028">
            <w:pPr>
              <w:jc w:val="center"/>
            </w:pPr>
            <w:r>
              <w:t>0,47</w:t>
            </w:r>
          </w:p>
        </w:tc>
        <w:tc>
          <w:tcPr>
            <w:tcW w:w="1701" w:type="dxa"/>
          </w:tcPr>
          <w:p w14:paraId="068421A3" w14:textId="7CC4F9E5" w:rsidR="00280AD8" w:rsidRDefault="00280AD8" w:rsidP="00F55028">
            <w:pPr>
              <w:jc w:val="center"/>
            </w:pPr>
            <w:r>
              <w:t>0,48</w:t>
            </w:r>
          </w:p>
        </w:tc>
        <w:tc>
          <w:tcPr>
            <w:tcW w:w="1843" w:type="dxa"/>
          </w:tcPr>
          <w:p w14:paraId="160B1873" w14:textId="34893AD5" w:rsidR="00280AD8" w:rsidRDefault="00280AD8" w:rsidP="00375FDC">
            <w:pPr>
              <w:jc w:val="center"/>
            </w:pPr>
            <w:r>
              <w:t>0,45</w:t>
            </w:r>
          </w:p>
        </w:tc>
        <w:tc>
          <w:tcPr>
            <w:tcW w:w="1843" w:type="dxa"/>
          </w:tcPr>
          <w:p w14:paraId="65131E23" w14:textId="1903C307" w:rsidR="00280AD8" w:rsidRPr="00495AB1" w:rsidRDefault="00280AD8" w:rsidP="00C326BD">
            <w:pPr>
              <w:jc w:val="center"/>
              <w:rPr>
                <w:color w:val="FF0000"/>
              </w:rPr>
            </w:pPr>
            <w:r>
              <w:t>0,44</w:t>
            </w:r>
          </w:p>
        </w:tc>
      </w:tr>
      <w:tr w:rsidR="00280AD8" w14:paraId="42CC226B" w14:textId="29781988" w:rsidTr="00B47FC3">
        <w:trPr>
          <w:trHeight w:val="402"/>
        </w:trPr>
        <w:tc>
          <w:tcPr>
            <w:tcW w:w="1934" w:type="dxa"/>
          </w:tcPr>
          <w:p w14:paraId="4E489580" w14:textId="62BD91F6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752" w:type="dxa"/>
          </w:tcPr>
          <w:p w14:paraId="1F036F4B" w14:textId="183AB9D2" w:rsidR="00280AD8" w:rsidRDefault="00280AD8" w:rsidP="003D577E">
            <w:pPr>
              <w:jc w:val="center"/>
            </w:pPr>
            <w:r>
              <w:t>0,54</w:t>
            </w:r>
          </w:p>
        </w:tc>
        <w:tc>
          <w:tcPr>
            <w:tcW w:w="1701" w:type="dxa"/>
          </w:tcPr>
          <w:p w14:paraId="519C29DD" w14:textId="772ECA9F" w:rsidR="00280AD8" w:rsidRDefault="00280AD8" w:rsidP="003D577E">
            <w:pPr>
              <w:jc w:val="center"/>
            </w:pPr>
            <w:r>
              <w:t>0,60</w:t>
            </w:r>
          </w:p>
        </w:tc>
        <w:tc>
          <w:tcPr>
            <w:tcW w:w="1843" w:type="dxa"/>
          </w:tcPr>
          <w:p w14:paraId="6EFEDF5F" w14:textId="716CFBF3" w:rsidR="00280AD8" w:rsidRDefault="00280AD8" w:rsidP="003D577E">
            <w:pPr>
              <w:jc w:val="center"/>
            </w:pPr>
            <w:r>
              <w:t>0,58</w:t>
            </w:r>
          </w:p>
        </w:tc>
        <w:tc>
          <w:tcPr>
            <w:tcW w:w="1843" w:type="dxa"/>
          </w:tcPr>
          <w:p w14:paraId="7F7830B2" w14:textId="4EB3CDA3" w:rsidR="00280AD8" w:rsidRPr="00495AB1" w:rsidRDefault="00280AD8" w:rsidP="003D577E">
            <w:pPr>
              <w:jc w:val="center"/>
              <w:rPr>
                <w:color w:val="FF0000"/>
              </w:rPr>
            </w:pPr>
            <w:r>
              <w:t>0,50</w:t>
            </w:r>
          </w:p>
        </w:tc>
      </w:tr>
      <w:tr w:rsidR="00280AD8" w14:paraId="316E02D3" w14:textId="40F12901" w:rsidTr="00B47FC3">
        <w:trPr>
          <w:trHeight w:val="422"/>
        </w:trPr>
        <w:tc>
          <w:tcPr>
            <w:tcW w:w="1934" w:type="dxa"/>
          </w:tcPr>
          <w:p w14:paraId="2C5133B8" w14:textId="0583CBA8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752" w:type="dxa"/>
          </w:tcPr>
          <w:p w14:paraId="36FA0108" w14:textId="1FF77BBE" w:rsidR="00280AD8" w:rsidRDefault="00280AD8" w:rsidP="00F55028">
            <w:pPr>
              <w:jc w:val="center"/>
            </w:pPr>
            <w:r>
              <w:t>0,07</w:t>
            </w:r>
          </w:p>
        </w:tc>
        <w:tc>
          <w:tcPr>
            <w:tcW w:w="1701" w:type="dxa"/>
          </w:tcPr>
          <w:p w14:paraId="4239F34F" w14:textId="41AF4E7A" w:rsidR="00280AD8" w:rsidRDefault="00280AD8" w:rsidP="00495AB1">
            <w:pPr>
              <w:jc w:val="center"/>
            </w:pPr>
            <w:r>
              <w:t>0,12</w:t>
            </w:r>
          </w:p>
        </w:tc>
        <w:tc>
          <w:tcPr>
            <w:tcW w:w="1843" w:type="dxa"/>
          </w:tcPr>
          <w:p w14:paraId="4437F2E5" w14:textId="18AF2C74" w:rsidR="00280AD8" w:rsidRDefault="00280AD8" w:rsidP="00375FDC">
            <w:pPr>
              <w:jc w:val="center"/>
            </w:pPr>
            <w:r>
              <w:t>0,13</w:t>
            </w:r>
          </w:p>
        </w:tc>
        <w:tc>
          <w:tcPr>
            <w:tcW w:w="1843" w:type="dxa"/>
          </w:tcPr>
          <w:p w14:paraId="7EBEED71" w14:textId="680E3586" w:rsidR="00280AD8" w:rsidRPr="00495AB1" w:rsidRDefault="00280AD8" w:rsidP="003D577E">
            <w:pPr>
              <w:jc w:val="center"/>
              <w:rPr>
                <w:color w:val="FF0000"/>
              </w:rPr>
            </w:pPr>
            <w:r>
              <w:t>0,06</w:t>
            </w:r>
          </w:p>
        </w:tc>
      </w:tr>
      <w:tr w:rsidR="00280AD8" w14:paraId="5FFD4390" w14:textId="7DA7FF55" w:rsidTr="00B47FC3">
        <w:trPr>
          <w:trHeight w:val="414"/>
        </w:trPr>
        <w:tc>
          <w:tcPr>
            <w:tcW w:w="1934" w:type="dxa"/>
          </w:tcPr>
          <w:p w14:paraId="646F2501" w14:textId="36EF51E4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752" w:type="dxa"/>
          </w:tcPr>
          <w:p w14:paraId="7F5EA9B6" w14:textId="7452E251" w:rsidR="00280AD8" w:rsidRDefault="00280AD8" w:rsidP="003D577E">
            <w:pPr>
              <w:jc w:val="center"/>
            </w:pPr>
            <w:r>
              <w:t>757</w:t>
            </w:r>
          </w:p>
        </w:tc>
        <w:tc>
          <w:tcPr>
            <w:tcW w:w="1701" w:type="dxa"/>
          </w:tcPr>
          <w:p w14:paraId="16EB74BA" w14:textId="46F31FB2" w:rsidR="00280AD8" w:rsidRDefault="00280AD8" w:rsidP="003D577E">
            <w:pPr>
              <w:jc w:val="center"/>
            </w:pPr>
            <w:r>
              <w:t>747</w:t>
            </w:r>
          </w:p>
        </w:tc>
        <w:tc>
          <w:tcPr>
            <w:tcW w:w="1843" w:type="dxa"/>
          </w:tcPr>
          <w:p w14:paraId="61E9C37B" w14:textId="76E4D8AB" w:rsidR="00280AD8" w:rsidRDefault="00280AD8" w:rsidP="003D577E">
            <w:pPr>
              <w:jc w:val="center"/>
            </w:pPr>
            <w:r>
              <w:t>717</w:t>
            </w:r>
          </w:p>
        </w:tc>
        <w:tc>
          <w:tcPr>
            <w:tcW w:w="1843" w:type="dxa"/>
          </w:tcPr>
          <w:p w14:paraId="30FB66AD" w14:textId="21306230" w:rsidR="00280AD8" w:rsidRPr="00495AB1" w:rsidRDefault="00280AD8" w:rsidP="003D577E">
            <w:pPr>
              <w:jc w:val="center"/>
              <w:rPr>
                <w:color w:val="FF0000"/>
              </w:rPr>
            </w:pPr>
            <w:r>
              <w:t>729</w:t>
            </w:r>
          </w:p>
        </w:tc>
      </w:tr>
      <w:tr w:rsidR="00280AD8" w14:paraId="0D9E9D96" w14:textId="379ECBFF" w:rsidTr="00B47FC3">
        <w:trPr>
          <w:trHeight w:val="420"/>
        </w:trPr>
        <w:tc>
          <w:tcPr>
            <w:tcW w:w="1934" w:type="dxa"/>
          </w:tcPr>
          <w:p w14:paraId="1215CB26" w14:textId="35292E93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1752" w:type="dxa"/>
          </w:tcPr>
          <w:p w14:paraId="7007E595" w14:textId="2AC12368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691F307E" w14:textId="6DA1B775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6C943ABF" w14:textId="4681752F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6204C49C" w14:textId="78BD371E" w:rsidR="00280AD8" w:rsidRPr="00495AB1" w:rsidRDefault="00280AD8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280AD8" w14:paraId="54F66C74" w14:textId="6BF77FBE" w:rsidTr="00B47FC3">
        <w:trPr>
          <w:trHeight w:val="412"/>
        </w:trPr>
        <w:tc>
          <w:tcPr>
            <w:tcW w:w="1934" w:type="dxa"/>
          </w:tcPr>
          <w:p w14:paraId="1910420F" w14:textId="39D714EB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752" w:type="dxa"/>
          </w:tcPr>
          <w:p w14:paraId="5957AEE3" w14:textId="4E780880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FC306A1" w14:textId="79FF7C7D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17E2056A" w14:textId="6F796563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10EC8B85" w14:textId="1232E38D" w:rsidR="00280AD8" w:rsidRPr="00495AB1" w:rsidRDefault="00280AD8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B47FC3" w14:paraId="6D90F555" w14:textId="77777777" w:rsidTr="00B47FC3">
        <w:trPr>
          <w:trHeight w:val="412"/>
        </w:trPr>
        <w:tc>
          <w:tcPr>
            <w:tcW w:w="1934" w:type="dxa"/>
          </w:tcPr>
          <w:p w14:paraId="3E8A4A27" w14:textId="63A95946" w:rsidR="00B47FC3" w:rsidRPr="00DA4D97" w:rsidRDefault="00B47FC3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</w:t>
            </w:r>
            <w:r w:rsidR="00DA4D97">
              <w:rPr>
                <w:b/>
                <w:bCs/>
              </w:rPr>
              <w:t xml:space="preserve"> (36</w:t>
            </w:r>
            <w:r w:rsidR="00DA4D97">
              <w:rPr>
                <w:b/>
                <w:bCs/>
                <w:vertAlign w:val="superscript"/>
              </w:rPr>
              <w:t>o</w:t>
            </w:r>
            <w:r w:rsidR="00DA4D97">
              <w:rPr>
                <w:b/>
                <w:bCs/>
              </w:rPr>
              <w:t>C)</w:t>
            </w:r>
          </w:p>
        </w:tc>
        <w:tc>
          <w:tcPr>
            <w:tcW w:w="1752" w:type="dxa"/>
          </w:tcPr>
          <w:p w14:paraId="5A4B7FB3" w14:textId="7CE8944D" w:rsidR="00B47FC3" w:rsidRPr="00DA4D97" w:rsidRDefault="00B47FC3" w:rsidP="003D577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1701" w:type="dxa"/>
          </w:tcPr>
          <w:p w14:paraId="1D6EE573" w14:textId="018E56DF" w:rsidR="00B47FC3" w:rsidRDefault="00B47FC3" w:rsidP="003D577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42652413" w14:textId="4CA75718" w:rsidR="00B47FC3" w:rsidRDefault="00B47FC3" w:rsidP="003D577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3D25C8B1" w14:textId="02F9B75C" w:rsidR="00B47FC3" w:rsidRDefault="00B47FC3" w:rsidP="003D577E">
            <w:pPr>
              <w:jc w:val="center"/>
            </w:pPr>
            <w:r>
              <w:t>29</w:t>
            </w:r>
            <w:r>
              <w:t>*</w:t>
            </w:r>
          </w:p>
        </w:tc>
      </w:tr>
      <w:tr w:rsidR="00280AD8" w14:paraId="1F514820" w14:textId="5DB12B95" w:rsidTr="00B47FC3">
        <w:trPr>
          <w:trHeight w:val="417"/>
        </w:trPr>
        <w:tc>
          <w:tcPr>
            <w:tcW w:w="1934" w:type="dxa"/>
          </w:tcPr>
          <w:p w14:paraId="5C922F0B" w14:textId="2914D5E2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752" w:type="dxa"/>
          </w:tcPr>
          <w:p w14:paraId="5465214F" w14:textId="1E67852B" w:rsidR="00280AD8" w:rsidRDefault="00280AD8" w:rsidP="00972242">
            <w:pPr>
              <w:jc w:val="center"/>
            </w:pPr>
            <w:r>
              <w:t>04-06.02.</w:t>
            </w:r>
            <w:r w:rsidR="00972242">
              <w:t>2022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6F23A27E" w14:textId="1E699BE5" w:rsidR="00280AD8" w:rsidRDefault="00280AD8" w:rsidP="00495AB1">
            <w:pPr>
              <w:jc w:val="center"/>
            </w:pPr>
            <w:r>
              <w:t>04-06.02.2022</w:t>
            </w:r>
          </w:p>
        </w:tc>
        <w:tc>
          <w:tcPr>
            <w:tcW w:w="1843" w:type="dxa"/>
          </w:tcPr>
          <w:p w14:paraId="451DB263" w14:textId="14D1460E" w:rsidR="00280AD8" w:rsidRDefault="00280AD8" w:rsidP="00375FDC">
            <w:pPr>
              <w:jc w:val="center"/>
            </w:pPr>
            <w:r>
              <w:t>04</w:t>
            </w:r>
            <w:r w:rsidRPr="00A51C86">
              <w:t>-</w:t>
            </w:r>
            <w:r>
              <w:t>06</w:t>
            </w:r>
            <w:r w:rsidRPr="00A51C86">
              <w:t>.</w:t>
            </w:r>
            <w:r>
              <w:t>02</w:t>
            </w:r>
            <w:r w:rsidRPr="00A51C86">
              <w:t>.2022</w:t>
            </w:r>
          </w:p>
        </w:tc>
        <w:tc>
          <w:tcPr>
            <w:tcW w:w="1843" w:type="dxa"/>
          </w:tcPr>
          <w:p w14:paraId="70E1CACB" w14:textId="5A7DEBBE" w:rsidR="00280AD8" w:rsidRPr="00495AB1" w:rsidRDefault="00280AD8" w:rsidP="003D577E">
            <w:pPr>
              <w:jc w:val="center"/>
              <w:rPr>
                <w:color w:val="FF0000"/>
              </w:rPr>
            </w:pPr>
            <w:r>
              <w:t>04</w:t>
            </w:r>
            <w:r w:rsidRPr="00A51C86">
              <w:t>-</w:t>
            </w:r>
            <w:r>
              <w:t>06</w:t>
            </w:r>
            <w:r w:rsidRPr="00A51C86">
              <w:t>.</w:t>
            </w:r>
            <w:r>
              <w:t>02</w:t>
            </w:r>
            <w:r w:rsidRPr="00A51C86">
              <w:t>.2022</w:t>
            </w:r>
          </w:p>
        </w:tc>
      </w:tr>
      <w:tr w:rsidR="00CA3BE2" w14:paraId="1A1EA713" w14:textId="212DBB85" w:rsidTr="00B47FC3">
        <w:trPr>
          <w:trHeight w:val="1260"/>
        </w:trPr>
        <w:tc>
          <w:tcPr>
            <w:tcW w:w="1934" w:type="dxa"/>
          </w:tcPr>
          <w:p w14:paraId="6336C20B" w14:textId="5EF3BC29" w:rsidR="00CA3BE2" w:rsidRPr="003D577E" w:rsidRDefault="00CA3BE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7139" w:type="dxa"/>
            <w:gridSpan w:val="4"/>
          </w:tcPr>
          <w:p w14:paraId="727F94D6" w14:textId="46BBA599" w:rsidR="00CA3BE2" w:rsidRDefault="00CA3BE2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CD6772E" w14:textId="3C40556E" w:rsidR="00567236" w:rsidRDefault="00567236"/>
    <w:p w14:paraId="416705A3" w14:textId="67EF973E" w:rsidR="00B47FC3" w:rsidRDefault="00B47FC3" w:rsidP="00B47FC3">
      <w:r>
        <w:t xml:space="preserve">*Przekroczenie </w:t>
      </w:r>
      <w:r>
        <w:t>liczby mikroorganizmów</w:t>
      </w:r>
      <w:r>
        <w:t xml:space="preserve"> – podjęto działania naprawcze polegające na </w:t>
      </w:r>
      <w:r w:rsidR="006B1D90">
        <w:t>zwiększeniu dawki chloru</w:t>
      </w:r>
      <w:r w:rsidR="00073B4A">
        <w:t xml:space="preserve"> oraz zleceniu ponownych badań wody wprowadzanej do niecki basenowej.</w:t>
      </w:r>
    </w:p>
    <w:p w14:paraId="0AC12769" w14:textId="77777777" w:rsidR="00B47FC3" w:rsidRDefault="00B47FC3" w:rsidP="00C4001F"/>
    <w:p w14:paraId="1A778438" w14:textId="16AE4033" w:rsidR="00C4001F" w:rsidRDefault="007926BB" w:rsidP="00C4001F">
      <w:r>
        <w:t>Herby dnia 202</w:t>
      </w:r>
      <w:r w:rsidR="00D06FAE">
        <w:t>2</w:t>
      </w:r>
      <w:r>
        <w:t>-</w:t>
      </w:r>
      <w:r w:rsidR="00CA3BE2">
        <w:t>02</w:t>
      </w:r>
      <w:r>
        <w:t>-</w:t>
      </w:r>
      <w:r w:rsidR="00CA3BE2">
        <w:t>09</w:t>
      </w:r>
    </w:p>
    <w:sectPr w:rsidR="00C4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73B4A"/>
    <w:rsid w:val="000F1C69"/>
    <w:rsid w:val="00125286"/>
    <w:rsid w:val="001D425C"/>
    <w:rsid w:val="00280AD8"/>
    <w:rsid w:val="00375FDC"/>
    <w:rsid w:val="003A27A4"/>
    <w:rsid w:val="003D577E"/>
    <w:rsid w:val="00487A7F"/>
    <w:rsid w:val="00495AB1"/>
    <w:rsid w:val="00567236"/>
    <w:rsid w:val="006B1D90"/>
    <w:rsid w:val="007628F0"/>
    <w:rsid w:val="007926BB"/>
    <w:rsid w:val="00914D01"/>
    <w:rsid w:val="00972242"/>
    <w:rsid w:val="00976ADF"/>
    <w:rsid w:val="0098034C"/>
    <w:rsid w:val="009A46FC"/>
    <w:rsid w:val="00B47FC3"/>
    <w:rsid w:val="00C3074B"/>
    <w:rsid w:val="00C326BD"/>
    <w:rsid w:val="00C4001F"/>
    <w:rsid w:val="00CA3BE2"/>
    <w:rsid w:val="00CB660F"/>
    <w:rsid w:val="00D05F8A"/>
    <w:rsid w:val="00D06FAE"/>
    <w:rsid w:val="00DA4D97"/>
    <w:rsid w:val="00E16D3C"/>
    <w:rsid w:val="00E96B1E"/>
    <w:rsid w:val="00EF11D8"/>
    <w:rsid w:val="00F5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14</cp:revision>
  <cp:lastPrinted>2022-02-09T09:02:00Z</cp:lastPrinted>
  <dcterms:created xsi:type="dcterms:W3CDTF">2022-02-09T07:57:00Z</dcterms:created>
  <dcterms:modified xsi:type="dcterms:W3CDTF">2022-02-09T09:10:00Z</dcterms:modified>
</cp:coreProperties>
</file>