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2" w:rsidRPr="00A7230E" w:rsidRDefault="002B1C82" w:rsidP="002B1C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 xml:space="preserve">Ogłoszenie GR.GN.6845. </w:t>
      </w:r>
      <w:r w:rsidR="00EA35AD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>2</w:t>
      </w:r>
      <w:bookmarkStart w:id="0" w:name="_GoBack"/>
      <w:bookmarkEnd w:id="0"/>
      <w:r w:rsidR="0087415F" w:rsidRPr="00A7230E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 xml:space="preserve"> </w:t>
      </w:r>
      <w:r w:rsidRPr="00A7230E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 xml:space="preserve"> .2022</w:t>
      </w:r>
    </w:p>
    <w:p w:rsidR="002B1C82" w:rsidRPr="00A7230E" w:rsidRDefault="002B1C82" w:rsidP="002B1C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>Wójta Gminy Herby z dnia 07.03.2022r.</w:t>
      </w:r>
    </w:p>
    <w:p w:rsidR="002B1C82" w:rsidRPr="00A7230E" w:rsidRDefault="002B1C82" w:rsidP="002B1C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  <w:t xml:space="preserve">w sprawie wykazu nieruchomości Gminy Herby przeznaczonych do najmu i dzierżawy </w:t>
      </w: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color="000000"/>
          <w:lang w:eastAsia="pl-PL"/>
        </w:rPr>
      </w:pPr>
    </w:p>
    <w:p w:rsidR="002B1C82" w:rsidRPr="00A7230E" w:rsidRDefault="002B1C82" w:rsidP="002B1C8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Działając na podstawie art. 35 ust. 1 i 2 z ustawy z dnia 21 sierpnia 1997 r o gospodarce nieruchomościami / </w:t>
      </w:r>
      <w:proofErr w:type="spellStart"/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t.j</w:t>
      </w:r>
      <w:proofErr w:type="spellEnd"/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 Dz. U. 20</w:t>
      </w:r>
      <w:r w:rsidR="00C35A0E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21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poz. </w:t>
      </w:r>
      <w:r w:rsidR="00C35A0E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1899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/ podaję do publicznej wiadomości wykaz nieruchomości przeznaczonych do najmu i dzierżawy:</w:t>
      </w:r>
    </w:p>
    <w:p w:rsidR="002B1C82" w:rsidRPr="002B1C82" w:rsidRDefault="002B1C82" w:rsidP="002B1C82">
      <w:pPr>
        <w:spacing w:after="0" w:line="240" w:lineRule="auto"/>
        <w:jc w:val="both"/>
        <w:rPr>
          <w:rFonts w:ascii="Calibri" w:eastAsia="Times New Roman" w:hAnsi="Calibri" w:cs="Times New Roman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275"/>
        <w:gridCol w:w="2127"/>
        <w:gridCol w:w="1134"/>
        <w:gridCol w:w="1275"/>
        <w:gridCol w:w="4111"/>
        <w:gridCol w:w="3805"/>
      </w:tblGrid>
      <w:tr w:rsidR="002B1C82" w:rsidRPr="002B1C82" w:rsidTr="009F6D4B">
        <w:trPr>
          <w:cantSplit/>
          <w:trHeight w:val="874"/>
          <w:jc w:val="center"/>
        </w:trPr>
        <w:tc>
          <w:tcPr>
            <w:tcW w:w="575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275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1190/431</w:t>
            </w:r>
          </w:p>
        </w:tc>
        <w:tc>
          <w:tcPr>
            <w:tcW w:w="2127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CZ1L/00055044/1</w:t>
            </w:r>
          </w:p>
        </w:tc>
        <w:tc>
          <w:tcPr>
            <w:tcW w:w="1134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1275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1 obręb Olszyna</w:t>
            </w:r>
          </w:p>
        </w:tc>
        <w:tc>
          <w:tcPr>
            <w:tcW w:w="4111" w:type="dxa"/>
          </w:tcPr>
          <w:p w:rsidR="002B1C82" w:rsidRPr="0087415F" w:rsidRDefault="002B1C82" w:rsidP="00A72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Umowa najmu lokalu użytkowego położonego w Olszynie, przy ul. Klonowej,  o  pow. użytkowej 20m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 wraz z gruntem przynależnym o pow. 60m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, z przeznaczeniem na prowadzenie działalności usługowej. Umowa najmu zostanie podpisana na okres do trzech lat.</w:t>
            </w:r>
          </w:p>
        </w:tc>
        <w:tc>
          <w:tcPr>
            <w:tcW w:w="3805" w:type="dxa"/>
          </w:tcPr>
          <w:p w:rsidR="002B1C82" w:rsidRPr="0087415F" w:rsidRDefault="002B1C82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87415F" w:rsidRDefault="002B1C82" w:rsidP="00B4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B43D3B" w:rsidRPr="0087415F">
              <w:rPr>
                <w:rFonts w:ascii="Calibri" w:eastAsia="Times New Roman" w:hAnsi="Calibri" w:cs="Times New Roman"/>
                <w:b/>
                <w:sz w:val="20"/>
                <w:szCs w:val="20"/>
                <w:u w:color="000000"/>
                <w:lang w:eastAsia="pl-PL"/>
              </w:rPr>
              <w:t>100</w:t>
            </w:r>
            <w:r w:rsidRPr="0087415F">
              <w:rPr>
                <w:rFonts w:ascii="Calibri" w:eastAsia="Times New Roman" w:hAnsi="Calibri" w:cs="Times New Roman"/>
                <w:b/>
                <w:sz w:val="20"/>
                <w:szCs w:val="20"/>
                <w:u w:color="000000"/>
                <w:lang w:eastAsia="pl-PL"/>
              </w:rPr>
              <w:t xml:space="preserve"> zł/m-c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. </w:t>
            </w:r>
          </w:p>
          <w:p w:rsidR="002B1C82" w:rsidRPr="0087415F" w:rsidRDefault="002B1C82" w:rsidP="00B4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Do w/w kwoty zostanie doliczona obowiązująca stawka podatku VAT. </w:t>
            </w:r>
          </w:p>
        </w:tc>
      </w:tr>
      <w:tr w:rsidR="00320E1C" w:rsidRPr="00B43D3B" w:rsidTr="009F6D4B">
        <w:trPr>
          <w:cantSplit/>
          <w:trHeight w:val="874"/>
          <w:jc w:val="center"/>
        </w:trPr>
        <w:tc>
          <w:tcPr>
            <w:tcW w:w="575" w:type="dxa"/>
          </w:tcPr>
          <w:p w:rsidR="0087415F" w:rsidRDefault="0087415F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1275" w:type="dxa"/>
          </w:tcPr>
          <w:p w:rsidR="0087415F" w:rsidRDefault="0087415F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61, 62, 63, 64, 65, 66, 67, 68, 201, 202, 203, 204, 205</w:t>
            </w:r>
          </w:p>
        </w:tc>
        <w:tc>
          <w:tcPr>
            <w:tcW w:w="2127" w:type="dxa"/>
          </w:tcPr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CZ1L/00020332/3</w:t>
            </w:r>
          </w:p>
        </w:tc>
        <w:tc>
          <w:tcPr>
            <w:tcW w:w="1134" w:type="dxa"/>
          </w:tcPr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1275" w:type="dxa"/>
          </w:tcPr>
          <w:p w:rsidR="00320E1C" w:rsidRPr="0087415F" w:rsidRDefault="00320E1C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</w:p>
          <w:p w:rsidR="00320E1C" w:rsidRPr="0087415F" w:rsidRDefault="00EB0C75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2 obręb Olszyna</w:t>
            </w:r>
          </w:p>
        </w:tc>
        <w:tc>
          <w:tcPr>
            <w:tcW w:w="4111" w:type="dxa"/>
          </w:tcPr>
          <w:p w:rsidR="00320E1C" w:rsidRPr="0087415F" w:rsidRDefault="00EB0C75" w:rsidP="00A72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Przedłużenie umowy dzierżawa działek położonych w Olszynie oznaczonych nr 61, 62, 63, 64, 65, 66, 67, 68, 201, 202, 203, 204, 205  o</w:t>
            </w:r>
            <w:r w:rsidR="00256A27"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 łącznej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 xml:space="preserve"> pow. </w:t>
            </w:r>
            <w:r w:rsidR="00256A27"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1,4600</w:t>
            </w:r>
            <w:r w:rsidRPr="0087415F">
              <w:rPr>
                <w:rFonts w:ascii="Calibri" w:eastAsia="Times New Roman" w:hAnsi="Calibri" w:cs="Times New Roman"/>
                <w:sz w:val="20"/>
                <w:szCs w:val="20"/>
                <w:u w:color="000000"/>
                <w:lang w:eastAsia="pl-PL"/>
              </w:rPr>
              <w:t>ha, z przeznaczeniem pod tereny rolne. Umowa dzierżawy podpisana zostanie na okres do trzech lat</w:t>
            </w:r>
          </w:p>
        </w:tc>
        <w:tc>
          <w:tcPr>
            <w:tcW w:w="3805" w:type="dxa"/>
          </w:tcPr>
          <w:p w:rsidR="004E56F9" w:rsidRPr="0087415F" w:rsidRDefault="004E56F9" w:rsidP="00A72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73,00 zł</w:t>
            </w:r>
          </w:p>
          <w:p w:rsidR="004E56F9" w:rsidRPr="0087415F" w:rsidRDefault="004E56F9" w:rsidP="004E5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słownie : siedemdziesiąt trzy zł 00/100</w:t>
            </w:r>
          </w:p>
          <w:p w:rsidR="00256A27" w:rsidRPr="00A7230E" w:rsidRDefault="004E56F9" w:rsidP="00A72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mocy Rozporządzenia Ministra Finansów z dnia 20 grudnia 2013r. w sprawie zwolnień od podatków od towarów i usług oraz warunków stosowania tych zwolnień § 3 pkt. 2 dzierżawy na cele rolnicze są zwolnione z obowiązku opłacenia podatku VAT.</w:t>
            </w:r>
          </w:p>
        </w:tc>
      </w:tr>
      <w:tr w:rsidR="0087415F" w:rsidRPr="00B43D3B" w:rsidTr="009F6D4B">
        <w:trPr>
          <w:cantSplit/>
          <w:trHeight w:val="874"/>
          <w:jc w:val="center"/>
        </w:trPr>
        <w:tc>
          <w:tcPr>
            <w:tcW w:w="575" w:type="dxa"/>
          </w:tcPr>
          <w:p w:rsidR="0087415F" w:rsidRDefault="0087415F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87415F" w:rsidRPr="0087415F" w:rsidRDefault="0087415F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8741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1275" w:type="dxa"/>
          </w:tcPr>
          <w:p w:rsid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7415F" w:rsidRP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569/6</w:t>
            </w:r>
          </w:p>
        </w:tc>
        <w:tc>
          <w:tcPr>
            <w:tcW w:w="2127" w:type="dxa"/>
          </w:tcPr>
          <w:p w:rsid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7415F" w:rsidRP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CZ1L/00022246/7</w:t>
            </w:r>
          </w:p>
        </w:tc>
        <w:tc>
          <w:tcPr>
            <w:tcW w:w="1134" w:type="dxa"/>
          </w:tcPr>
          <w:p w:rsid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7415F" w:rsidRP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Herby</w:t>
            </w:r>
          </w:p>
        </w:tc>
        <w:tc>
          <w:tcPr>
            <w:tcW w:w="1275" w:type="dxa"/>
          </w:tcPr>
          <w:p w:rsid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7415F" w:rsidRPr="0087415F" w:rsidRDefault="0087415F" w:rsidP="0087415F">
            <w:pPr>
              <w:spacing w:after="0"/>
              <w:jc w:val="center"/>
              <w:rPr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2 Boronów Las obręb Herby</w:t>
            </w:r>
          </w:p>
        </w:tc>
        <w:tc>
          <w:tcPr>
            <w:tcW w:w="4111" w:type="dxa"/>
          </w:tcPr>
          <w:p w:rsidR="0087415F" w:rsidRPr="0087415F" w:rsidRDefault="0087415F" w:rsidP="00A723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Grunt przeznaczony pod dzierżawę. Działka położona w Herbach oznaczona numerem 569/6 o pow. 0,0028 ha z przeznaczeniem na postawienie garażu blaszanego. Umowa dzierżawy podpisana zostanie na okres do trzech lat.</w:t>
            </w:r>
          </w:p>
        </w:tc>
        <w:tc>
          <w:tcPr>
            <w:tcW w:w="3805" w:type="dxa"/>
          </w:tcPr>
          <w:p w:rsidR="0087415F" w:rsidRDefault="0087415F" w:rsidP="008741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5F" w:rsidRDefault="0087415F" w:rsidP="008741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415F">
              <w:rPr>
                <w:b/>
                <w:sz w:val="20"/>
                <w:szCs w:val="20"/>
              </w:rPr>
              <w:t>36,40 zł/m-c</w:t>
            </w:r>
          </w:p>
          <w:p w:rsidR="0087415F" w:rsidRPr="0087415F" w:rsidRDefault="0087415F" w:rsidP="008741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415F">
              <w:rPr>
                <w:sz w:val="20"/>
                <w:szCs w:val="20"/>
              </w:rPr>
              <w:t>Do w/w kwoty zostanie doliczona obowiązująca stawka podatku VAT</w:t>
            </w:r>
          </w:p>
        </w:tc>
      </w:tr>
      <w:tr w:rsidR="00A7230E" w:rsidRPr="00B43D3B" w:rsidTr="009F6D4B">
        <w:trPr>
          <w:cantSplit/>
          <w:trHeight w:val="874"/>
          <w:jc w:val="center"/>
        </w:trPr>
        <w:tc>
          <w:tcPr>
            <w:tcW w:w="575" w:type="dxa"/>
          </w:tcPr>
          <w:p w:rsidR="00A7230E" w:rsidRDefault="00A7230E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A7230E" w:rsidRDefault="00A7230E" w:rsidP="002B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1275" w:type="dxa"/>
          </w:tcPr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458/2</w:t>
            </w:r>
          </w:p>
        </w:tc>
        <w:tc>
          <w:tcPr>
            <w:tcW w:w="2127" w:type="dxa"/>
          </w:tcPr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CZ1L/00047172/7</w:t>
            </w:r>
          </w:p>
        </w:tc>
        <w:tc>
          <w:tcPr>
            <w:tcW w:w="1134" w:type="dxa"/>
          </w:tcPr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Herby</w:t>
            </w:r>
          </w:p>
        </w:tc>
        <w:tc>
          <w:tcPr>
            <w:tcW w:w="1275" w:type="dxa"/>
          </w:tcPr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13 Kochanowice obręb Herby</w:t>
            </w:r>
          </w:p>
        </w:tc>
        <w:tc>
          <w:tcPr>
            <w:tcW w:w="4111" w:type="dxa"/>
          </w:tcPr>
          <w:p w:rsidR="00A7230E" w:rsidRPr="00A7230E" w:rsidRDefault="00A7230E" w:rsidP="00A723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Przedłużenie  umów najmu lokalu użytkowego (garaż  przy ul. Lublinieckiej 44-48) o pow. 16,8m</w:t>
            </w:r>
            <w:r w:rsidRPr="00A7230E">
              <w:rPr>
                <w:sz w:val="20"/>
                <w:szCs w:val="20"/>
                <w:vertAlign w:val="superscript"/>
              </w:rPr>
              <w:t>2</w:t>
            </w:r>
            <w:r w:rsidRPr="00A7230E">
              <w:rPr>
                <w:sz w:val="20"/>
                <w:szCs w:val="20"/>
              </w:rPr>
              <w:t xml:space="preserve">. </w:t>
            </w:r>
          </w:p>
          <w:p w:rsidR="00A7230E" w:rsidRPr="00A7230E" w:rsidRDefault="00A7230E" w:rsidP="00A723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Przedłużenie umowy najem lokalu na okres  do trzech lat</w:t>
            </w:r>
          </w:p>
        </w:tc>
        <w:tc>
          <w:tcPr>
            <w:tcW w:w="3805" w:type="dxa"/>
          </w:tcPr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230E" w:rsidRPr="00A7230E" w:rsidRDefault="00A7230E" w:rsidP="00A723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230E">
              <w:rPr>
                <w:b/>
                <w:sz w:val="20"/>
                <w:szCs w:val="20"/>
              </w:rPr>
              <w:t>58,80 zł/m-c</w:t>
            </w:r>
          </w:p>
          <w:p w:rsidR="00A7230E" w:rsidRPr="00A7230E" w:rsidRDefault="00A7230E" w:rsidP="00A7230E">
            <w:pPr>
              <w:spacing w:after="0"/>
              <w:jc w:val="center"/>
              <w:rPr>
                <w:sz w:val="20"/>
                <w:szCs w:val="20"/>
              </w:rPr>
            </w:pPr>
            <w:r w:rsidRPr="00A7230E">
              <w:rPr>
                <w:sz w:val="20"/>
                <w:szCs w:val="20"/>
              </w:rPr>
              <w:t>Do w/w kwoty zostanie doliczona obowiązująca stawka podatku VAT</w:t>
            </w:r>
          </w:p>
        </w:tc>
      </w:tr>
    </w:tbl>
    <w:p w:rsidR="002B1C82" w:rsidRPr="002B1C82" w:rsidRDefault="002B1C82" w:rsidP="002B1C82">
      <w:pPr>
        <w:spacing w:after="0" w:line="240" w:lineRule="auto"/>
        <w:rPr>
          <w:rFonts w:ascii="Calibri" w:eastAsia="Times New Roman" w:hAnsi="Calibri" w:cs="Times New Roman"/>
          <w:iCs/>
          <w:u w:color="000000"/>
          <w:lang w:eastAsia="pl-PL"/>
        </w:rPr>
      </w:pP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Czynsz będzie płatny w  kasie Urzędu Gminy lub na konto BS Koszęcin oddz. Herby z siedzibą  w Boronowie  nr  64 8288 1014 2001 0000 0042 0004 do 15 dnia każdego miesiąca lub zgodnie z otrzymaną fakturą.</w:t>
      </w: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Wymiar czynszu dzierżawy może być aktualizowany w okresach nie krótszych niż jeden rok</w:t>
      </w: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Poza czynszem najemca/dzierżawca we własnym zakresie uiszczać będzie koszty zużycia wody, odprowadzania ścieków  - gdy takie koszy występują oraz podatek od nieruchomości.</w:t>
      </w: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Wywieszono na tablicy ogłoszeń od dnia 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07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03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22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r. do dnia 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28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03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22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:rsidR="00A7230E" w:rsidRDefault="00A7230E" w:rsidP="002B1C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:rsidR="00A7230E" w:rsidRDefault="00A7230E" w:rsidP="002B1C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:rsidR="002B1C82" w:rsidRPr="00A7230E" w:rsidRDefault="002B1C82" w:rsidP="002B1C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Herby, dnia 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07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03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</w:t>
      </w:r>
      <w:r w:rsidR="00B43D3B"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22</w:t>
      </w:r>
      <w:r w:rsidRPr="00A7230E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sectPr w:rsidR="002B1C82" w:rsidRPr="00A7230E" w:rsidSect="00A7230E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2"/>
    <w:rsid w:val="00256A27"/>
    <w:rsid w:val="002B1C82"/>
    <w:rsid w:val="00320E1C"/>
    <w:rsid w:val="004E56F9"/>
    <w:rsid w:val="0087415F"/>
    <w:rsid w:val="0093190E"/>
    <w:rsid w:val="00A7230E"/>
    <w:rsid w:val="00B43D3B"/>
    <w:rsid w:val="00C35A0E"/>
    <w:rsid w:val="00E629AF"/>
    <w:rsid w:val="00EA35AD"/>
    <w:rsid w:val="00E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4</cp:revision>
  <cp:lastPrinted>2022-03-07T11:00:00Z</cp:lastPrinted>
  <dcterms:created xsi:type="dcterms:W3CDTF">2022-03-04T11:17:00Z</dcterms:created>
  <dcterms:modified xsi:type="dcterms:W3CDTF">2022-03-08T08:46:00Z</dcterms:modified>
</cp:coreProperties>
</file>