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B5B7976" w14:textId="44A42723" w:rsidR="003A27A4" w:rsidRPr="00C4001F" w:rsidRDefault="00567236" w:rsidP="003D577E">
      <w:pPr>
        <w:jc w:val="center"/>
        <w:rPr>
          <w:rFonts w:ascii="Times New Roman" w:hAnsi="Times New Roman" w:cs="Times New Roman"/>
          <w:b/>
          <w:bCs/>
          <w:sz w:val="40"/>
          <w:szCs w:val="40"/>
        </w:rPr>
      </w:pPr>
      <w:r w:rsidRPr="00C4001F">
        <w:rPr>
          <w:rFonts w:ascii="Times New Roman" w:hAnsi="Times New Roman" w:cs="Times New Roman"/>
          <w:b/>
          <w:bCs/>
          <w:sz w:val="40"/>
          <w:szCs w:val="40"/>
        </w:rPr>
        <w:t xml:space="preserve">Komunikat o stanie jakości wody na pływalni </w:t>
      </w:r>
      <w:r w:rsidR="00C4001F">
        <w:rPr>
          <w:rFonts w:ascii="Times New Roman" w:hAnsi="Times New Roman" w:cs="Times New Roman"/>
          <w:b/>
          <w:bCs/>
          <w:sz w:val="40"/>
          <w:szCs w:val="40"/>
        </w:rPr>
        <w:br/>
      </w:r>
      <w:r w:rsidRPr="00C4001F">
        <w:rPr>
          <w:rFonts w:ascii="Times New Roman" w:hAnsi="Times New Roman" w:cs="Times New Roman"/>
          <w:b/>
          <w:bCs/>
          <w:sz w:val="40"/>
          <w:szCs w:val="40"/>
        </w:rPr>
        <w:t>w Herbach</w:t>
      </w:r>
    </w:p>
    <w:p w14:paraId="69F8C40D" w14:textId="77777777" w:rsidR="00C4001F" w:rsidRPr="00C4001F" w:rsidRDefault="00C4001F" w:rsidP="003D577E">
      <w:pPr>
        <w:jc w:val="center"/>
        <w:rPr>
          <w:rFonts w:ascii="Times New Roman" w:hAnsi="Times New Roman" w:cs="Times New Roman"/>
          <w:b/>
          <w:bCs/>
          <w:sz w:val="40"/>
          <w:szCs w:val="40"/>
        </w:rPr>
      </w:pPr>
    </w:p>
    <w:tbl>
      <w:tblPr>
        <w:tblStyle w:val="Tabela-Siatka"/>
        <w:tblW w:w="9073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1934"/>
        <w:gridCol w:w="1752"/>
        <w:gridCol w:w="1701"/>
        <w:gridCol w:w="1843"/>
        <w:gridCol w:w="1843"/>
      </w:tblGrid>
      <w:tr w:rsidR="00280AD8" w14:paraId="62E21FF3" w14:textId="02AC0B8F" w:rsidTr="00B47FC3">
        <w:trPr>
          <w:trHeight w:val="475"/>
        </w:trPr>
        <w:tc>
          <w:tcPr>
            <w:tcW w:w="1934" w:type="dxa"/>
          </w:tcPr>
          <w:p w14:paraId="4F2C75EC" w14:textId="0B722873" w:rsidR="00280AD8" w:rsidRPr="003D577E" w:rsidRDefault="00280AD8" w:rsidP="003D577E">
            <w:pPr>
              <w:jc w:val="center"/>
              <w:rPr>
                <w:b/>
                <w:bCs/>
              </w:rPr>
            </w:pPr>
            <w:r w:rsidRPr="003D577E">
              <w:rPr>
                <w:b/>
                <w:bCs/>
              </w:rPr>
              <w:t>Parametr</w:t>
            </w:r>
          </w:p>
        </w:tc>
        <w:tc>
          <w:tcPr>
            <w:tcW w:w="1752" w:type="dxa"/>
          </w:tcPr>
          <w:p w14:paraId="7A9039CD" w14:textId="77777777" w:rsidR="00280AD8" w:rsidRDefault="00280AD8" w:rsidP="00C4001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Basen</w:t>
            </w:r>
          </w:p>
          <w:p w14:paraId="766ADD9E" w14:textId="5144702C" w:rsidR="00280AD8" w:rsidRPr="003D577E" w:rsidRDefault="00280AD8" w:rsidP="00C4001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pływacki</w:t>
            </w:r>
          </w:p>
        </w:tc>
        <w:tc>
          <w:tcPr>
            <w:tcW w:w="1701" w:type="dxa"/>
          </w:tcPr>
          <w:p w14:paraId="77B4CE26" w14:textId="4916453C" w:rsidR="00280AD8" w:rsidRPr="003D577E" w:rsidRDefault="00280AD8" w:rsidP="00C4001F">
            <w:pPr>
              <w:jc w:val="center"/>
              <w:rPr>
                <w:b/>
                <w:bCs/>
              </w:rPr>
            </w:pPr>
            <w:r w:rsidRPr="003D577E">
              <w:rPr>
                <w:b/>
                <w:bCs/>
              </w:rPr>
              <w:t>Brodzik</w:t>
            </w:r>
          </w:p>
        </w:tc>
        <w:tc>
          <w:tcPr>
            <w:tcW w:w="1843" w:type="dxa"/>
          </w:tcPr>
          <w:p w14:paraId="6E558BD3" w14:textId="19C0E1E4" w:rsidR="00280AD8" w:rsidRPr="003D577E" w:rsidRDefault="00280AD8" w:rsidP="00F5502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Woda wprowadzana do brodzika</w:t>
            </w:r>
          </w:p>
        </w:tc>
        <w:tc>
          <w:tcPr>
            <w:tcW w:w="1843" w:type="dxa"/>
          </w:tcPr>
          <w:p w14:paraId="1D4412F1" w14:textId="72FCAB59" w:rsidR="00280AD8" w:rsidRPr="00495AB1" w:rsidRDefault="00280AD8" w:rsidP="00C326BD">
            <w:pPr>
              <w:jc w:val="center"/>
              <w:rPr>
                <w:b/>
                <w:bCs/>
                <w:color w:val="FF0000"/>
              </w:rPr>
            </w:pPr>
            <w:r>
              <w:rPr>
                <w:b/>
                <w:bCs/>
              </w:rPr>
              <w:t>Woda wprowadzana do niecki basenowej</w:t>
            </w:r>
          </w:p>
        </w:tc>
      </w:tr>
      <w:tr w:rsidR="00280AD8" w14:paraId="42B5AA07" w14:textId="57975E8D" w:rsidTr="00B47FC3">
        <w:trPr>
          <w:trHeight w:val="425"/>
        </w:trPr>
        <w:tc>
          <w:tcPr>
            <w:tcW w:w="1934" w:type="dxa"/>
          </w:tcPr>
          <w:p w14:paraId="17F0A8B0" w14:textId="0A065567" w:rsidR="00280AD8" w:rsidRPr="003D577E" w:rsidRDefault="00280AD8" w:rsidP="003D577E">
            <w:pPr>
              <w:jc w:val="center"/>
              <w:rPr>
                <w:b/>
                <w:bCs/>
              </w:rPr>
            </w:pPr>
            <w:r w:rsidRPr="003D577E">
              <w:rPr>
                <w:b/>
                <w:bCs/>
              </w:rPr>
              <w:t>Chlor wolny</w:t>
            </w:r>
          </w:p>
        </w:tc>
        <w:tc>
          <w:tcPr>
            <w:tcW w:w="1752" w:type="dxa"/>
          </w:tcPr>
          <w:p w14:paraId="2BB3BE01" w14:textId="4C5660C8" w:rsidR="00280AD8" w:rsidRDefault="00280AD8" w:rsidP="004B052A">
            <w:pPr>
              <w:jc w:val="center"/>
            </w:pPr>
            <w:r>
              <w:t>0,</w:t>
            </w:r>
            <w:r w:rsidR="004B052A">
              <w:t>60</w:t>
            </w:r>
          </w:p>
        </w:tc>
        <w:tc>
          <w:tcPr>
            <w:tcW w:w="1701" w:type="dxa"/>
          </w:tcPr>
          <w:p w14:paraId="068421A3" w14:textId="5CE7E3D4" w:rsidR="00280AD8" w:rsidRDefault="00280AD8" w:rsidP="006C39EB">
            <w:pPr>
              <w:jc w:val="center"/>
            </w:pPr>
            <w:r>
              <w:t>0,</w:t>
            </w:r>
            <w:r w:rsidR="006C39EB">
              <w:t>43</w:t>
            </w:r>
          </w:p>
        </w:tc>
        <w:tc>
          <w:tcPr>
            <w:tcW w:w="1843" w:type="dxa"/>
          </w:tcPr>
          <w:p w14:paraId="160B1873" w14:textId="6DE60951" w:rsidR="00280AD8" w:rsidRDefault="00280AD8" w:rsidP="006C39EB">
            <w:pPr>
              <w:jc w:val="center"/>
            </w:pPr>
            <w:r>
              <w:t>0,</w:t>
            </w:r>
            <w:r w:rsidR="006C39EB">
              <w:t>38</w:t>
            </w:r>
          </w:p>
        </w:tc>
        <w:tc>
          <w:tcPr>
            <w:tcW w:w="1843" w:type="dxa"/>
          </w:tcPr>
          <w:p w14:paraId="65131E23" w14:textId="26B0404A" w:rsidR="00280AD8" w:rsidRPr="00495AB1" w:rsidRDefault="00280AD8" w:rsidP="00CB0A3A">
            <w:pPr>
              <w:jc w:val="center"/>
              <w:rPr>
                <w:color w:val="FF0000"/>
              </w:rPr>
            </w:pPr>
            <w:r>
              <w:t>0,</w:t>
            </w:r>
            <w:r w:rsidR="00CB0A3A">
              <w:t>46</w:t>
            </w:r>
          </w:p>
        </w:tc>
      </w:tr>
      <w:tr w:rsidR="00280AD8" w14:paraId="42CC226B" w14:textId="29781988" w:rsidTr="00B47FC3">
        <w:trPr>
          <w:trHeight w:val="402"/>
        </w:trPr>
        <w:tc>
          <w:tcPr>
            <w:tcW w:w="1934" w:type="dxa"/>
          </w:tcPr>
          <w:p w14:paraId="4E489580" w14:textId="62BD91F6" w:rsidR="00280AD8" w:rsidRPr="003D577E" w:rsidRDefault="00280AD8" w:rsidP="003D577E">
            <w:pPr>
              <w:jc w:val="center"/>
              <w:rPr>
                <w:b/>
                <w:bCs/>
              </w:rPr>
            </w:pPr>
            <w:r w:rsidRPr="003D577E">
              <w:rPr>
                <w:b/>
                <w:bCs/>
              </w:rPr>
              <w:t>Chlor ogólny</w:t>
            </w:r>
          </w:p>
        </w:tc>
        <w:tc>
          <w:tcPr>
            <w:tcW w:w="1752" w:type="dxa"/>
          </w:tcPr>
          <w:p w14:paraId="1F036F4B" w14:textId="2954E644" w:rsidR="00280AD8" w:rsidRDefault="00280AD8" w:rsidP="004B052A">
            <w:pPr>
              <w:jc w:val="center"/>
            </w:pPr>
            <w:r>
              <w:t>0,</w:t>
            </w:r>
            <w:r w:rsidR="004B052A">
              <w:t>72</w:t>
            </w:r>
          </w:p>
        </w:tc>
        <w:tc>
          <w:tcPr>
            <w:tcW w:w="1701" w:type="dxa"/>
          </w:tcPr>
          <w:p w14:paraId="519C29DD" w14:textId="1E95C0AB" w:rsidR="00280AD8" w:rsidRDefault="00280AD8" w:rsidP="006C39EB">
            <w:pPr>
              <w:jc w:val="center"/>
            </w:pPr>
            <w:r>
              <w:t>0,</w:t>
            </w:r>
            <w:r w:rsidR="006C39EB">
              <w:t>61</w:t>
            </w:r>
          </w:p>
        </w:tc>
        <w:tc>
          <w:tcPr>
            <w:tcW w:w="1843" w:type="dxa"/>
          </w:tcPr>
          <w:p w14:paraId="6EFEDF5F" w14:textId="7F9EA991" w:rsidR="00280AD8" w:rsidRDefault="00280AD8" w:rsidP="006C39EB">
            <w:pPr>
              <w:jc w:val="center"/>
            </w:pPr>
            <w:r>
              <w:t>0,</w:t>
            </w:r>
            <w:r w:rsidR="006C39EB">
              <w:t>50</w:t>
            </w:r>
          </w:p>
        </w:tc>
        <w:tc>
          <w:tcPr>
            <w:tcW w:w="1843" w:type="dxa"/>
          </w:tcPr>
          <w:p w14:paraId="7F7830B2" w14:textId="3DBE762B" w:rsidR="00280AD8" w:rsidRPr="00495AB1" w:rsidRDefault="00280AD8" w:rsidP="00CB0A3A">
            <w:pPr>
              <w:jc w:val="center"/>
              <w:rPr>
                <w:color w:val="FF0000"/>
              </w:rPr>
            </w:pPr>
            <w:r>
              <w:t>0,</w:t>
            </w:r>
            <w:r w:rsidR="00CB0A3A">
              <w:t>57</w:t>
            </w:r>
          </w:p>
        </w:tc>
      </w:tr>
      <w:tr w:rsidR="00280AD8" w14:paraId="316E02D3" w14:textId="40F12901" w:rsidTr="00B47FC3">
        <w:trPr>
          <w:trHeight w:val="422"/>
        </w:trPr>
        <w:tc>
          <w:tcPr>
            <w:tcW w:w="1934" w:type="dxa"/>
          </w:tcPr>
          <w:p w14:paraId="2C5133B8" w14:textId="0583CBA8" w:rsidR="00280AD8" w:rsidRPr="003D577E" w:rsidRDefault="00280AD8" w:rsidP="003D577E">
            <w:pPr>
              <w:jc w:val="center"/>
              <w:rPr>
                <w:b/>
                <w:bCs/>
              </w:rPr>
            </w:pPr>
            <w:r w:rsidRPr="003D577E">
              <w:rPr>
                <w:b/>
                <w:bCs/>
              </w:rPr>
              <w:t>Chlor związany</w:t>
            </w:r>
          </w:p>
        </w:tc>
        <w:tc>
          <w:tcPr>
            <w:tcW w:w="1752" w:type="dxa"/>
          </w:tcPr>
          <w:p w14:paraId="36FA0108" w14:textId="199DFC3B" w:rsidR="00280AD8" w:rsidRDefault="00280AD8" w:rsidP="004B052A">
            <w:pPr>
              <w:jc w:val="center"/>
            </w:pPr>
            <w:r>
              <w:t>0,</w:t>
            </w:r>
            <w:r w:rsidR="004B052A">
              <w:t>12</w:t>
            </w:r>
          </w:p>
        </w:tc>
        <w:tc>
          <w:tcPr>
            <w:tcW w:w="1701" w:type="dxa"/>
          </w:tcPr>
          <w:p w14:paraId="4239F34F" w14:textId="7D47E8A3" w:rsidR="00280AD8" w:rsidRDefault="00280AD8" w:rsidP="006C39EB">
            <w:pPr>
              <w:jc w:val="center"/>
            </w:pPr>
            <w:r>
              <w:t>0,</w:t>
            </w:r>
            <w:r w:rsidR="006C39EB">
              <w:t>18</w:t>
            </w:r>
          </w:p>
        </w:tc>
        <w:tc>
          <w:tcPr>
            <w:tcW w:w="1843" w:type="dxa"/>
          </w:tcPr>
          <w:p w14:paraId="4437F2E5" w14:textId="08CBCE6D" w:rsidR="00280AD8" w:rsidRDefault="006E1C32" w:rsidP="006C39EB">
            <w:pPr>
              <w:jc w:val="center"/>
            </w:pPr>
            <w:r>
              <w:t>0,</w:t>
            </w:r>
            <w:r w:rsidR="006C39EB">
              <w:t>12</w:t>
            </w:r>
          </w:p>
        </w:tc>
        <w:tc>
          <w:tcPr>
            <w:tcW w:w="1843" w:type="dxa"/>
          </w:tcPr>
          <w:p w14:paraId="7EBEED71" w14:textId="6DEE9C6D" w:rsidR="00280AD8" w:rsidRPr="00495AB1" w:rsidRDefault="00280AD8" w:rsidP="00CB0A3A">
            <w:pPr>
              <w:jc w:val="center"/>
              <w:rPr>
                <w:color w:val="FF0000"/>
              </w:rPr>
            </w:pPr>
            <w:r>
              <w:t>0,</w:t>
            </w:r>
            <w:r w:rsidR="00CB0A3A">
              <w:t>11</w:t>
            </w:r>
          </w:p>
        </w:tc>
      </w:tr>
      <w:tr w:rsidR="00280AD8" w14:paraId="5FFD4390" w14:textId="7DA7FF55" w:rsidTr="00B47FC3">
        <w:trPr>
          <w:trHeight w:val="414"/>
        </w:trPr>
        <w:tc>
          <w:tcPr>
            <w:tcW w:w="1934" w:type="dxa"/>
          </w:tcPr>
          <w:p w14:paraId="646F2501" w14:textId="36EF51E4" w:rsidR="00280AD8" w:rsidRPr="003D577E" w:rsidRDefault="00280AD8" w:rsidP="003D577E">
            <w:pPr>
              <w:jc w:val="center"/>
              <w:rPr>
                <w:b/>
                <w:bCs/>
              </w:rPr>
            </w:pPr>
            <w:r w:rsidRPr="003D577E">
              <w:rPr>
                <w:b/>
                <w:bCs/>
              </w:rPr>
              <w:t>Potencjał redox</w:t>
            </w:r>
          </w:p>
        </w:tc>
        <w:tc>
          <w:tcPr>
            <w:tcW w:w="1752" w:type="dxa"/>
          </w:tcPr>
          <w:p w14:paraId="7F5EA9B6" w14:textId="244CA5EE" w:rsidR="00280AD8" w:rsidRDefault="006C39EB" w:rsidP="003D577E">
            <w:pPr>
              <w:jc w:val="center"/>
            </w:pPr>
            <w:r>
              <w:t>737</w:t>
            </w:r>
          </w:p>
        </w:tc>
        <w:tc>
          <w:tcPr>
            <w:tcW w:w="1701" w:type="dxa"/>
          </w:tcPr>
          <w:p w14:paraId="16EB74BA" w14:textId="0E1FC3F9" w:rsidR="00280AD8" w:rsidRDefault="000233F7" w:rsidP="006C39EB">
            <w:pPr>
              <w:jc w:val="center"/>
            </w:pPr>
            <w:r>
              <w:t>7</w:t>
            </w:r>
            <w:r w:rsidR="006C39EB">
              <w:t>01</w:t>
            </w:r>
          </w:p>
        </w:tc>
        <w:tc>
          <w:tcPr>
            <w:tcW w:w="1843" w:type="dxa"/>
          </w:tcPr>
          <w:p w14:paraId="61E9C37B" w14:textId="566E3DAB" w:rsidR="00280AD8" w:rsidRDefault="006C39EB" w:rsidP="003D577E">
            <w:pPr>
              <w:jc w:val="center"/>
            </w:pPr>
            <w:r>
              <w:t>685</w:t>
            </w:r>
          </w:p>
        </w:tc>
        <w:tc>
          <w:tcPr>
            <w:tcW w:w="1843" w:type="dxa"/>
          </w:tcPr>
          <w:p w14:paraId="30FB66AD" w14:textId="2CF8C704" w:rsidR="00280AD8" w:rsidRPr="00495AB1" w:rsidRDefault="00CB0A3A" w:rsidP="003D577E">
            <w:pPr>
              <w:jc w:val="center"/>
              <w:rPr>
                <w:color w:val="FF0000"/>
              </w:rPr>
            </w:pPr>
            <w:r>
              <w:t>711</w:t>
            </w:r>
          </w:p>
        </w:tc>
      </w:tr>
      <w:tr w:rsidR="00280AD8" w14:paraId="0D9E9D96" w14:textId="379ECBFF" w:rsidTr="00B47FC3">
        <w:trPr>
          <w:trHeight w:val="420"/>
        </w:trPr>
        <w:tc>
          <w:tcPr>
            <w:tcW w:w="1934" w:type="dxa"/>
          </w:tcPr>
          <w:p w14:paraId="1215CB26" w14:textId="35292E93" w:rsidR="00280AD8" w:rsidRPr="003D577E" w:rsidRDefault="00280AD8" w:rsidP="003D577E">
            <w:pPr>
              <w:jc w:val="center"/>
              <w:rPr>
                <w:b/>
                <w:bCs/>
              </w:rPr>
            </w:pPr>
            <w:r w:rsidRPr="003D577E">
              <w:rPr>
                <w:b/>
                <w:bCs/>
              </w:rPr>
              <w:t>Pseudomonas aeruginosa</w:t>
            </w:r>
          </w:p>
        </w:tc>
        <w:tc>
          <w:tcPr>
            <w:tcW w:w="1752" w:type="dxa"/>
          </w:tcPr>
          <w:p w14:paraId="7007E595" w14:textId="2AC12368" w:rsidR="00280AD8" w:rsidRDefault="00280AD8" w:rsidP="003D577E">
            <w:pPr>
              <w:jc w:val="center"/>
            </w:pPr>
            <w:r>
              <w:t>0</w:t>
            </w:r>
          </w:p>
        </w:tc>
        <w:tc>
          <w:tcPr>
            <w:tcW w:w="1701" w:type="dxa"/>
          </w:tcPr>
          <w:p w14:paraId="691F307E" w14:textId="6DA1B775" w:rsidR="00280AD8" w:rsidRDefault="00280AD8" w:rsidP="003D577E">
            <w:pPr>
              <w:jc w:val="center"/>
            </w:pPr>
            <w:r>
              <w:t>0</w:t>
            </w:r>
            <w:bookmarkStart w:id="0" w:name="_GoBack"/>
            <w:bookmarkEnd w:id="0"/>
          </w:p>
        </w:tc>
        <w:tc>
          <w:tcPr>
            <w:tcW w:w="1843" w:type="dxa"/>
          </w:tcPr>
          <w:p w14:paraId="6C943ABF" w14:textId="4681752F" w:rsidR="00280AD8" w:rsidRDefault="00280AD8" w:rsidP="003D577E">
            <w:pPr>
              <w:jc w:val="center"/>
            </w:pPr>
            <w:r>
              <w:t>0</w:t>
            </w:r>
          </w:p>
        </w:tc>
        <w:tc>
          <w:tcPr>
            <w:tcW w:w="1843" w:type="dxa"/>
          </w:tcPr>
          <w:p w14:paraId="6204C49C" w14:textId="78BD371E" w:rsidR="00280AD8" w:rsidRPr="00495AB1" w:rsidRDefault="00280AD8" w:rsidP="003D577E">
            <w:pPr>
              <w:jc w:val="center"/>
              <w:rPr>
                <w:color w:val="FF0000"/>
              </w:rPr>
            </w:pPr>
            <w:r>
              <w:t>0</w:t>
            </w:r>
          </w:p>
        </w:tc>
      </w:tr>
      <w:tr w:rsidR="00280AD8" w14:paraId="54F66C74" w14:textId="6BF77FBE" w:rsidTr="00B47FC3">
        <w:trPr>
          <w:trHeight w:val="412"/>
        </w:trPr>
        <w:tc>
          <w:tcPr>
            <w:tcW w:w="1934" w:type="dxa"/>
          </w:tcPr>
          <w:p w14:paraId="1910420F" w14:textId="39D714EB" w:rsidR="00280AD8" w:rsidRPr="003D577E" w:rsidRDefault="00280AD8" w:rsidP="003D577E">
            <w:pPr>
              <w:jc w:val="center"/>
              <w:rPr>
                <w:b/>
                <w:bCs/>
              </w:rPr>
            </w:pPr>
            <w:r w:rsidRPr="003D577E">
              <w:rPr>
                <w:b/>
                <w:bCs/>
              </w:rPr>
              <w:t>Liczba Escherichia coli</w:t>
            </w:r>
          </w:p>
        </w:tc>
        <w:tc>
          <w:tcPr>
            <w:tcW w:w="1752" w:type="dxa"/>
          </w:tcPr>
          <w:p w14:paraId="5957AEE3" w14:textId="4E780880" w:rsidR="00280AD8" w:rsidRDefault="00280AD8" w:rsidP="003D577E">
            <w:pPr>
              <w:jc w:val="center"/>
            </w:pPr>
            <w:r>
              <w:t>0</w:t>
            </w:r>
          </w:p>
        </w:tc>
        <w:tc>
          <w:tcPr>
            <w:tcW w:w="1701" w:type="dxa"/>
          </w:tcPr>
          <w:p w14:paraId="1FC306A1" w14:textId="79FF7C7D" w:rsidR="00280AD8" w:rsidRDefault="00280AD8" w:rsidP="003D577E">
            <w:pPr>
              <w:jc w:val="center"/>
            </w:pPr>
            <w:r>
              <w:t>0</w:t>
            </w:r>
          </w:p>
        </w:tc>
        <w:tc>
          <w:tcPr>
            <w:tcW w:w="1843" w:type="dxa"/>
          </w:tcPr>
          <w:p w14:paraId="17E2056A" w14:textId="6F796563" w:rsidR="00280AD8" w:rsidRDefault="00280AD8" w:rsidP="003D577E">
            <w:pPr>
              <w:jc w:val="center"/>
            </w:pPr>
            <w:r>
              <w:t>0</w:t>
            </w:r>
          </w:p>
        </w:tc>
        <w:tc>
          <w:tcPr>
            <w:tcW w:w="1843" w:type="dxa"/>
          </w:tcPr>
          <w:p w14:paraId="10EC8B85" w14:textId="1232E38D" w:rsidR="00280AD8" w:rsidRPr="00495AB1" w:rsidRDefault="00280AD8" w:rsidP="003D577E">
            <w:pPr>
              <w:jc w:val="center"/>
              <w:rPr>
                <w:color w:val="FF0000"/>
              </w:rPr>
            </w:pPr>
            <w:r>
              <w:t>0</w:t>
            </w:r>
          </w:p>
        </w:tc>
      </w:tr>
      <w:tr w:rsidR="00B47FC3" w14:paraId="6D90F555" w14:textId="77777777" w:rsidTr="00B47FC3">
        <w:trPr>
          <w:trHeight w:val="412"/>
        </w:trPr>
        <w:tc>
          <w:tcPr>
            <w:tcW w:w="1934" w:type="dxa"/>
          </w:tcPr>
          <w:p w14:paraId="3E8A4A27" w14:textId="63A95946" w:rsidR="00B47FC3" w:rsidRPr="00DA4D97" w:rsidRDefault="00B47FC3" w:rsidP="003D577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Liczba mikroorganizmów</w:t>
            </w:r>
            <w:r w:rsidR="00DA4D97">
              <w:rPr>
                <w:b/>
                <w:bCs/>
              </w:rPr>
              <w:t xml:space="preserve"> (36</w:t>
            </w:r>
            <w:r w:rsidR="00DA4D97">
              <w:rPr>
                <w:b/>
                <w:bCs/>
                <w:vertAlign w:val="superscript"/>
              </w:rPr>
              <w:t>o</w:t>
            </w:r>
            <w:r w:rsidR="00DA4D97">
              <w:rPr>
                <w:b/>
                <w:bCs/>
              </w:rPr>
              <w:t>C)</w:t>
            </w:r>
          </w:p>
        </w:tc>
        <w:tc>
          <w:tcPr>
            <w:tcW w:w="1752" w:type="dxa"/>
          </w:tcPr>
          <w:p w14:paraId="5A4B7FB3" w14:textId="7CE8944D" w:rsidR="00B47FC3" w:rsidRPr="00DA4D97" w:rsidRDefault="00B47FC3" w:rsidP="003D577E">
            <w:pPr>
              <w:jc w:val="center"/>
              <w:rPr>
                <w:vertAlign w:val="superscript"/>
              </w:rPr>
            </w:pPr>
            <w:r>
              <w:t>-</w:t>
            </w:r>
          </w:p>
        </w:tc>
        <w:tc>
          <w:tcPr>
            <w:tcW w:w="1701" w:type="dxa"/>
          </w:tcPr>
          <w:p w14:paraId="1D6EE573" w14:textId="018E56DF" w:rsidR="00B47FC3" w:rsidRDefault="00B47FC3" w:rsidP="003D577E">
            <w:pPr>
              <w:jc w:val="center"/>
            </w:pPr>
            <w:r>
              <w:t>-</w:t>
            </w:r>
          </w:p>
        </w:tc>
        <w:tc>
          <w:tcPr>
            <w:tcW w:w="1843" w:type="dxa"/>
          </w:tcPr>
          <w:p w14:paraId="42652413" w14:textId="4CA75718" w:rsidR="00B47FC3" w:rsidRDefault="00B47FC3" w:rsidP="003D577E">
            <w:pPr>
              <w:jc w:val="center"/>
            </w:pPr>
            <w:r>
              <w:t>-</w:t>
            </w:r>
          </w:p>
        </w:tc>
        <w:tc>
          <w:tcPr>
            <w:tcW w:w="1843" w:type="dxa"/>
          </w:tcPr>
          <w:p w14:paraId="3D25C8B1" w14:textId="5AEA4198" w:rsidR="00B47FC3" w:rsidRDefault="005B7C97" w:rsidP="003D577E">
            <w:pPr>
              <w:jc w:val="center"/>
            </w:pPr>
            <w:r>
              <w:t>-</w:t>
            </w:r>
          </w:p>
        </w:tc>
      </w:tr>
      <w:tr w:rsidR="00280AD8" w14:paraId="1F514820" w14:textId="5DB12B95" w:rsidTr="00B47FC3">
        <w:trPr>
          <w:trHeight w:val="417"/>
        </w:trPr>
        <w:tc>
          <w:tcPr>
            <w:tcW w:w="1934" w:type="dxa"/>
          </w:tcPr>
          <w:p w14:paraId="5C922F0B" w14:textId="2914D5E2" w:rsidR="00280AD8" w:rsidRPr="003D577E" w:rsidRDefault="00280AD8" w:rsidP="003D577E">
            <w:pPr>
              <w:jc w:val="center"/>
              <w:rPr>
                <w:b/>
                <w:bCs/>
              </w:rPr>
            </w:pPr>
            <w:r w:rsidRPr="003D577E">
              <w:rPr>
                <w:b/>
                <w:bCs/>
              </w:rPr>
              <w:t>Data badania</w:t>
            </w:r>
          </w:p>
        </w:tc>
        <w:tc>
          <w:tcPr>
            <w:tcW w:w="1752" w:type="dxa"/>
          </w:tcPr>
          <w:p w14:paraId="5465214F" w14:textId="578E3001" w:rsidR="00280AD8" w:rsidRDefault="00EE77CB" w:rsidP="00DE6EA4">
            <w:pPr>
              <w:jc w:val="center"/>
            </w:pPr>
            <w:r>
              <w:t>0</w:t>
            </w:r>
            <w:r w:rsidR="00DE6EA4">
              <w:t>1</w:t>
            </w:r>
            <w:r w:rsidR="00280AD8">
              <w:t>-</w:t>
            </w:r>
            <w:r>
              <w:t>0</w:t>
            </w:r>
            <w:r w:rsidR="00DE6EA4">
              <w:t>3</w:t>
            </w:r>
            <w:r w:rsidR="00280AD8">
              <w:t>.</w:t>
            </w:r>
            <w:r>
              <w:t>0</w:t>
            </w:r>
            <w:r w:rsidR="00DE6EA4">
              <w:t>6</w:t>
            </w:r>
            <w:r w:rsidR="00280AD8">
              <w:t>.</w:t>
            </w:r>
            <w:r w:rsidR="00972242">
              <w:t>2022</w:t>
            </w:r>
          </w:p>
        </w:tc>
        <w:tc>
          <w:tcPr>
            <w:tcW w:w="1701" w:type="dxa"/>
          </w:tcPr>
          <w:p w14:paraId="6F23A27E" w14:textId="6332FD89" w:rsidR="00280AD8" w:rsidRDefault="00DE6EA4" w:rsidP="00A364E6">
            <w:pPr>
              <w:jc w:val="center"/>
            </w:pPr>
            <w:r>
              <w:t>01-03.06.2022</w:t>
            </w:r>
          </w:p>
        </w:tc>
        <w:tc>
          <w:tcPr>
            <w:tcW w:w="1843" w:type="dxa"/>
          </w:tcPr>
          <w:p w14:paraId="451DB263" w14:textId="3593134F" w:rsidR="00280AD8" w:rsidRDefault="00DE6EA4" w:rsidP="00973BE3">
            <w:pPr>
              <w:jc w:val="center"/>
            </w:pPr>
            <w:r>
              <w:t>01-03.06.2022</w:t>
            </w:r>
          </w:p>
        </w:tc>
        <w:tc>
          <w:tcPr>
            <w:tcW w:w="1843" w:type="dxa"/>
          </w:tcPr>
          <w:p w14:paraId="70E1CACB" w14:textId="00F203C8" w:rsidR="00280AD8" w:rsidRPr="00495AB1" w:rsidRDefault="00DE6EA4" w:rsidP="005B7C97">
            <w:pPr>
              <w:jc w:val="center"/>
              <w:rPr>
                <w:color w:val="FF0000"/>
              </w:rPr>
            </w:pPr>
            <w:r>
              <w:t>01-03.06.2022</w:t>
            </w:r>
          </w:p>
        </w:tc>
      </w:tr>
      <w:tr w:rsidR="00CA3BE2" w14:paraId="1A1EA713" w14:textId="212DBB85" w:rsidTr="00B47FC3">
        <w:trPr>
          <w:trHeight w:val="1260"/>
        </w:trPr>
        <w:tc>
          <w:tcPr>
            <w:tcW w:w="1934" w:type="dxa"/>
          </w:tcPr>
          <w:p w14:paraId="6336C20B" w14:textId="5EF3BC29" w:rsidR="00CA3BE2" w:rsidRPr="003D577E" w:rsidRDefault="00CA3BE2" w:rsidP="003D577E">
            <w:pPr>
              <w:jc w:val="center"/>
              <w:rPr>
                <w:b/>
                <w:bCs/>
              </w:rPr>
            </w:pPr>
            <w:r w:rsidRPr="003D577E">
              <w:rPr>
                <w:b/>
                <w:bCs/>
              </w:rPr>
              <w:t>Ocena Państwowego Inspektora Sanitarnego</w:t>
            </w:r>
          </w:p>
        </w:tc>
        <w:tc>
          <w:tcPr>
            <w:tcW w:w="7139" w:type="dxa"/>
            <w:gridSpan w:val="4"/>
          </w:tcPr>
          <w:p w14:paraId="727F94D6" w14:textId="46BBA599" w:rsidR="00CA3BE2" w:rsidRDefault="00CA3BE2" w:rsidP="003D577E">
            <w:pPr>
              <w:jc w:val="center"/>
            </w:pPr>
            <w:r>
              <w:t>Decyzja nr NS-HKiŚ-432-14/19 z dnia 12.07.2019r. stwierdzająca, że eksploatacja była prowadzona przez Gminę w sposób zapewniający bezpieczeństwo zdrowotne korzystających z obiektu</w:t>
            </w:r>
          </w:p>
        </w:tc>
      </w:tr>
    </w:tbl>
    <w:p w14:paraId="3CD6772E" w14:textId="3C40556E" w:rsidR="00567236" w:rsidRDefault="00567236"/>
    <w:p w14:paraId="1A778438" w14:textId="3B08B05D" w:rsidR="00C4001F" w:rsidRDefault="007926BB" w:rsidP="00C4001F">
      <w:r>
        <w:t>Herby dnia 202</w:t>
      </w:r>
      <w:r w:rsidR="00D06FAE">
        <w:t>2</w:t>
      </w:r>
      <w:r>
        <w:t>-</w:t>
      </w:r>
      <w:r w:rsidR="00DE6EA4">
        <w:t>06</w:t>
      </w:r>
      <w:r>
        <w:t>-</w:t>
      </w:r>
      <w:r w:rsidR="00DE6EA4">
        <w:t>06</w:t>
      </w:r>
    </w:p>
    <w:sectPr w:rsidR="00C4001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6F2875"/>
    <w:multiLevelType w:val="hybridMultilevel"/>
    <w:tmpl w:val="B47EFE98"/>
    <w:lvl w:ilvl="0" w:tplc="698A70D2">
      <w:start w:val="15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A4D5AF7"/>
    <w:multiLevelType w:val="hybridMultilevel"/>
    <w:tmpl w:val="E222C738"/>
    <w:lvl w:ilvl="0" w:tplc="1F30E612">
      <w:start w:val="15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5453720"/>
    <w:multiLevelType w:val="hybridMultilevel"/>
    <w:tmpl w:val="E3CCCD0E"/>
    <w:lvl w:ilvl="0" w:tplc="4788BD3A">
      <w:start w:val="15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7236"/>
    <w:rsid w:val="000233F7"/>
    <w:rsid w:val="00073B4A"/>
    <w:rsid w:val="000F1C69"/>
    <w:rsid w:val="00125286"/>
    <w:rsid w:val="001D425C"/>
    <w:rsid w:val="00280AD8"/>
    <w:rsid w:val="00375FDC"/>
    <w:rsid w:val="00397669"/>
    <w:rsid w:val="003A27A4"/>
    <w:rsid w:val="003B6071"/>
    <w:rsid w:val="003D577E"/>
    <w:rsid w:val="00487A7F"/>
    <w:rsid w:val="0049539C"/>
    <w:rsid w:val="00495AB1"/>
    <w:rsid w:val="004B052A"/>
    <w:rsid w:val="00567236"/>
    <w:rsid w:val="005B7C97"/>
    <w:rsid w:val="006B1D90"/>
    <w:rsid w:val="006C39EB"/>
    <w:rsid w:val="006E1C32"/>
    <w:rsid w:val="007628F0"/>
    <w:rsid w:val="007926BB"/>
    <w:rsid w:val="007B125F"/>
    <w:rsid w:val="00914D01"/>
    <w:rsid w:val="00972242"/>
    <w:rsid w:val="00973BE3"/>
    <w:rsid w:val="00976ADF"/>
    <w:rsid w:val="0098034C"/>
    <w:rsid w:val="009A46FC"/>
    <w:rsid w:val="00A364E6"/>
    <w:rsid w:val="00B47FC3"/>
    <w:rsid w:val="00BA110C"/>
    <w:rsid w:val="00BB28CF"/>
    <w:rsid w:val="00C0374B"/>
    <w:rsid w:val="00C3074B"/>
    <w:rsid w:val="00C326BD"/>
    <w:rsid w:val="00C4001F"/>
    <w:rsid w:val="00CA3BE2"/>
    <w:rsid w:val="00CB0A3A"/>
    <w:rsid w:val="00CB660F"/>
    <w:rsid w:val="00D05F8A"/>
    <w:rsid w:val="00D06FAE"/>
    <w:rsid w:val="00DA4D97"/>
    <w:rsid w:val="00DE6EA4"/>
    <w:rsid w:val="00E16D3C"/>
    <w:rsid w:val="00E96B1E"/>
    <w:rsid w:val="00EE77CB"/>
    <w:rsid w:val="00EF11D8"/>
    <w:rsid w:val="00F55028"/>
    <w:rsid w:val="00FE3E89"/>
    <w:rsid w:val="00FE70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17E01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56723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C4001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56723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C4001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1</Pages>
  <Words>101</Words>
  <Characters>609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Artur Zakaszewski</dc:creator>
  <cp:lastModifiedBy>Ela Brol</cp:lastModifiedBy>
  <cp:revision>9</cp:revision>
  <cp:lastPrinted>2022-06-06T09:14:00Z</cp:lastPrinted>
  <dcterms:created xsi:type="dcterms:W3CDTF">2022-06-06T08:10:00Z</dcterms:created>
  <dcterms:modified xsi:type="dcterms:W3CDTF">2022-06-06T10:01:00Z</dcterms:modified>
</cp:coreProperties>
</file>