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CA0C" w14:textId="3510BD5F" w:rsidR="00B8338B" w:rsidRPr="006C33E5" w:rsidRDefault="003B2D4F" w:rsidP="006C33E5">
      <w:pPr>
        <w:spacing w:line="240" w:lineRule="auto"/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Zarządzenie Nr OR.0050</w:t>
      </w:r>
      <w:r w:rsidR="00A93A92" w:rsidRPr="006C33E5">
        <w:rPr>
          <w:rFonts w:cstheme="minorHAnsi"/>
          <w:b/>
          <w:sz w:val="24"/>
          <w:szCs w:val="24"/>
        </w:rPr>
        <w:t>.</w:t>
      </w:r>
      <w:r w:rsidR="00E2711B" w:rsidRPr="006C33E5">
        <w:rPr>
          <w:rFonts w:cstheme="minorHAnsi"/>
          <w:b/>
          <w:sz w:val="24"/>
          <w:szCs w:val="24"/>
        </w:rPr>
        <w:t xml:space="preserve"> </w:t>
      </w:r>
      <w:r w:rsidR="00E967A2" w:rsidRPr="006C33E5">
        <w:rPr>
          <w:rFonts w:cstheme="minorHAnsi"/>
          <w:b/>
          <w:sz w:val="24"/>
          <w:szCs w:val="24"/>
        </w:rPr>
        <w:t>66</w:t>
      </w:r>
      <w:r w:rsidR="00A93A92" w:rsidRPr="006C33E5">
        <w:rPr>
          <w:rFonts w:cstheme="minorHAnsi"/>
          <w:b/>
          <w:sz w:val="24"/>
          <w:szCs w:val="24"/>
        </w:rPr>
        <w:t>.</w:t>
      </w:r>
      <w:r w:rsidRPr="006C33E5">
        <w:rPr>
          <w:rFonts w:cstheme="minorHAnsi"/>
          <w:b/>
          <w:sz w:val="24"/>
          <w:szCs w:val="24"/>
        </w:rPr>
        <w:t>202</w:t>
      </w:r>
      <w:r w:rsidR="00E2711B" w:rsidRPr="006C33E5">
        <w:rPr>
          <w:rFonts w:cstheme="minorHAnsi"/>
          <w:b/>
          <w:sz w:val="24"/>
          <w:szCs w:val="24"/>
        </w:rPr>
        <w:t>5</w:t>
      </w:r>
      <w:r w:rsidRPr="006C33E5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Wójta Gminy Herby                                                                                                                                            z dnia </w:t>
      </w:r>
      <w:r w:rsidR="00E967A2" w:rsidRPr="006C33E5">
        <w:rPr>
          <w:rFonts w:cstheme="minorHAnsi"/>
          <w:b/>
          <w:sz w:val="24"/>
          <w:szCs w:val="24"/>
        </w:rPr>
        <w:t xml:space="preserve">9 </w:t>
      </w:r>
      <w:r w:rsidR="00B069A6" w:rsidRPr="006C33E5">
        <w:rPr>
          <w:rFonts w:cstheme="minorHAnsi"/>
          <w:b/>
          <w:sz w:val="24"/>
          <w:szCs w:val="24"/>
        </w:rPr>
        <w:t>października</w:t>
      </w:r>
      <w:r w:rsidR="00A93A92" w:rsidRPr="006C33E5">
        <w:rPr>
          <w:rFonts w:cstheme="minorHAnsi"/>
          <w:b/>
          <w:sz w:val="24"/>
          <w:szCs w:val="24"/>
        </w:rPr>
        <w:t xml:space="preserve"> </w:t>
      </w:r>
      <w:r w:rsidRPr="006C33E5">
        <w:rPr>
          <w:rFonts w:cstheme="minorHAnsi"/>
          <w:b/>
          <w:sz w:val="24"/>
          <w:szCs w:val="24"/>
        </w:rPr>
        <w:t>202</w:t>
      </w:r>
      <w:r w:rsidR="00E2711B" w:rsidRPr="006C33E5">
        <w:rPr>
          <w:rFonts w:cstheme="minorHAnsi"/>
          <w:b/>
          <w:sz w:val="24"/>
          <w:szCs w:val="24"/>
        </w:rPr>
        <w:t>5</w:t>
      </w:r>
      <w:r w:rsidRPr="006C33E5">
        <w:rPr>
          <w:rFonts w:cstheme="minorHAnsi"/>
          <w:b/>
          <w:sz w:val="24"/>
          <w:szCs w:val="24"/>
        </w:rPr>
        <w:t xml:space="preserve"> r.</w:t>
      </w:r>
    </w:p>
    <w:p w14:paraId="58561EE7" w14:textId="28E2CABD" w:rsidR="00B8338B" w:rsidRPr="006C33E5" w:rsidRDefault="003B2D4F" w:rsidP="006C33E5">
      <w:pPr>
        <w:spacing w:line="240" w:lineRule="auto"/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w sprawie przeprowadzenia konsultacji dotyczących projektu uchwały w sprawie przyjęcia Programu współpracy Gminy Herby z organizacjami pozarządowymi oraz podmiotami prowadzącymi działalność pożytku publicznego na rok 202</w:t>
      </w:r>
      <w:r w:rsidR="00E2711B" w:rsidRPr="006C33E5">
        <w:rPr>
          <w:rFonts w:cstheme="minorHAnsi"/>
          <w:b/>
          <w:sz w:val="24"/>
          <w:szCs w:val="24"/>
        </w:rPr>
        <w:t>6</w:t>
      </w:r>
      <w:r w:rsidRPr="006C33E5">
        <w:rPr>
          <w:rFonts w:cstheme="minorHAnsi"/>
          <w:b/>
          <w:sz w:val="24"/>
          <w:szCs w:val="24"/>
        </w:rPr>
        <w:t>.</w:t>
      </w:r>
    </w:p>
    <w:p w14:paraId="7AEC5703" w14:textId="781DE148" w:rsidR="00B8338B" w:rsidRPr="006C33E5" w:rsidRDefault="003B2D4F" w:rsidP="006C33E5">
      <w:pPr>
        <w:spacing w:line="240" w:lineRule="auto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Na podstawie art.30 ust.1 ustawy z dnia 8 marca 1990 r. o samorządzie gminnym (</w:t>
      </w:r>
      <w:proofErr w:type="spellStart"/>
      <w:r w:rsidR="00E967A2" w:rsidRPr="006C33E5">
        <w:rPr>
          <w:rFonts w:cstheme="minorHAnsi"/>
          <w:sz w:val="24"/>
          <w:szCs w:val="24"/>
        </w:rPr>
        <w:t>t.j.</w:t>
      </w:r>
      <w:r w:rsidRPr="006C33E5">
        <w:rPr>
          <w:rFonts w:cstheme="minorHAnsi"/>
          <w:sz w:val="24"/>
          <w:szCs w:val="24"/>
        </w:rPr>
        <w:t>Dz.U</w:t>
      </w:r>
      <w:proofErr w:type="spellEnd"/>
      <w:r w:rsidRPr="006C33E5">
        <w:rPr>
          <w:rFonts w:cstheme="minorHAnsi"/>
          <w:sz w:val="24"/>
          <w:szCs w:val="24"/>
        </w:rPr>
        <w:t xml:space="preserve">. </w:t>
      </w:r>
      <w:r w:rsidR="00A93A92" w:rsidRPr="006C33E5">
        <w:rPr>
          <w:rFonts w:cstheme="minorHAnsi"/>
          <w:sz w:val="24"/>
          <w:szCs w:val="24"/>
        </w:rPr>
        <w:t xml:space="preserve">                </w:t>
      </w:r>
      <w:r w:rsidRPr="006C33E5">
        <w:rPr>
          <w:rFonts w:cstheme="minorHAnsi"/>
          <w:sz w:val="24"/>
          <w:szCs w:val="24"/>
        </w:rPr>
        <w:t>z 202</w:t>
      </w:r>
      <w:r w:rsidR="00E2711B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 xml:space="preserve"> r., poz.</w:t>
      </w:r>
      <w:r w:rsidR="005F666A" w:rsidRPr="006C33E5">
        <w:rPr>
          <w:rFonts w:cstheme="minorHAnsi"/>
          <w:sz w:val="24"/>
          <w:szCs w:val="24"/>
        </w:rPr>
        <w:t>1</w:t>
      </w:r>
      <w:r w:rsidR="00E2711B" w:rsidRPr="006C33E5">
        <w:rPr>
          <w:rFonts w:cstheme="minorHAnsi"/>
          <w:sz w:val="24"/>
          <w:szCs w:val="24"/>
        </w:rPr>
        <w:t>153</w:t>
      </w:r>
      <w:r w:rsidRPr="006C33E5">
        <w:rPr>
          <w:rFonts w:cstheme="minorHAnsi"/>
          <w:sz w:val="24"/>
          <w:szCs w:val="24"/>
        </w:rPr>
        <w:t xml:space="preserve">) oraz uchwały Rady Gminy Herby Nr XXXIX/689/10 z dnia </w:t>
      </w:r>
      <w:r w:rsidR="00A93A92" w:rsidRPr="006C33E5">
        <w:rPr>
          <w:rFonts w:cstheme="minorHAnsi"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>9 listopada 2010 r. w sprawie szczegółowego sposobu konsultowania z radami działalności pożytku publicznego lub organizacjami pozarządowymi i podmiotami wymienionymi w art.</w:t>
      </w:r>
      <w:r w:rsidR="00A93A92" w:rsidRPr="006C33E5">
        <w:rPr>
          <w:rFonts w:cstheme="minorHAnsi"/>
          <w:sz w:val="24"/>
          <w:szCs w:val="24"/>
        </w:rPr>
        <w:t xml:space="preserve">     </w:t>
      </w:r>
      <w:r w:rsidR="00E967A2" w:rsidRPr="006C33E5">
        <w:rPr>
          <w:rFonts w:cstheme="minorHAnsi"/>
          <w:sz w:val="24"/>
          <w:szCs w:val="24"/>
        </w:rPr>
        <w:t xml:space="preserve">                             </w:t>
      </w:r>
      <w:r w:rsidR="00A93A92" w:rsidRPr="006C33E5">
        <w:rPr>
          <w:rFonts w:cstheme="minorHAnsi"/>
          <w:sz w:val="24"/>
          <w:szCs w:val="24"/>
        </w:rPr>
        <w:t xml:space="preserve">           </w:t>
      </w:r>
      <w:r w:rsidR="00C8383A" w:rsidRPr="006C33E5">
        <w:rPr>
          <w:rFonts w:cstheme="minorHAnsi"/>
          <w:sz w:val="24"/>
          <w:szCs w:val="24"/>
        </w:rPr>
        <w:t xml:space="preserve">                   </w:t>
      </w:r>
      <w:r w:rsidR="00A93A92" w:rsidRPr="006C33E5">
        <w:rPr>
          <w:rFonts w:cstheme="minorHAnsi"/>
          <w:sz w:val="24"/>
          <w:szCs w:val="24"/>
        </w:rPr>
        <w:t xml:space="preserve">  </w:t>
      </w:r>
      <w:r w:rsidRPr="006C33E5">
        <w:rPr>
          <w:rFonts w:cstheme="minorHAnsi"/>
          <w:sz w:val="24"/>
          <w:szCs w:val="24"/>
        </w:rPr>
        <w:t>3 ust. 3 ustawy z dnia 24 kwietnia 2003 r. o działalności pożytku publicznego                                                          i o wolontariacie (</w:t>
      </w:r>
      <w:proofErr w:type="spellStart"/>
      <w:r w:rsidR="00E967A2" w:rsidRPr="006C33E5">
        <w:rPr>
          <w:rFonts w:cstheme="minorHAnsi"/>
          <w:sz w:val="24"/>
          <w:szCs w:val="24"/>
        </w:rPr>
        <w:t>t.j.</w:t>
      </w:r>
      <w:r w:rsidRPr="006C33E5">
        <w:rPr>
          <w:rFonts w:cstheme="minorHAnsi"/>
          <w:sz w:val="24"/>
          <w:szCs w:val="24"/>
        </w:rPr>
        <w:t>Dz.U</w:t>
      </w:r>
      <w:proofErr w:type="spellEnd"/>
      <w:r w:rsidRPr="006C33E5">
        <w:rPr>
          <w:rFonts w:cstheme="minorHAnsi"/>
          <w:sz w:val="24"/>
          <w:szCs w:val="24"/>
        </w:rPr>
        <w:t>. z 202</w:t>
      </w:r>
      <w:r w:rsidR="007834E6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 xml:space="preserve"> r., poz.</w:t>
      </w:r>
      <w:r w:rsidR="00C8383A" w:rsidRPr="006C33E5">
        <w:rPr>
          <w:rFonts w:cstheme="minorHAnsi"/>
          <w:sz w:val="24"/>
          <w:szCs w:val="24"/>
        </w:rPr>
        <w:t>1</w:t>
      </w:r>
      <w:r w:rsidR="007834E6" w:rsidRPr="006C33E5">
        <w:rPr>
          <w:rFonts w:cstheme="minorHAnsi"/>
          <w:sz w:val="24"/>
          <w:szCs w:val="24"/>
        </w:rPr>
        <w:t>338</w:t>
      </w:r>
      <w:r w:rsidRPr="006C33E5">
        <w:rPr>
          <w:rFonts w:cstheme="minorHAnsi"/>
          <w:sz w:val="24"/>
          <w:szCs w:val="24"/>
        </w:rPr>
        <w:t xml:space="preserve">) projektów aktów prawa miejscowego gminy Herby w dziedzinach dotyczących działalności statutowej tych organizacji                                 </w:t>
      </w:r>
      <w:r w:rsidR="00C8383A" w:rsidRPr="006C33E5">
        <w:rPr>
          <w:rFonts w:cstheme="minorHAnsi"/>
          <w:sz w:val="24"/>
          <w:szCs w:val="24"/>
        </w:rPr>
        <w:t xml:space="preserve">                          </w:t>
      </w:r>
      <w:r w:rsidRPr="006C33E5">
        <w:rPr>
          <w:rFonts w:cstheme="minorHAnsi"/>
          <w:sz w:val="24"/>
          <w:szCs w:val="24"/>
        </w:rPr>
        <w:t xml:space="preserve"> </w:t>
      </w:r>
      <w:r w:rsidRPr="006C33E5">
        <w:rPr>
          <w:rFonts w:cstheme="minorHAnsi"/>
          <w:b/>
          <w:sz w:val="24"/>
          <w:szCs w:val="24"/>
        </w:rPr>
        <w:t>z a r z ą d z a m, co następuje:</w:t>
      </w:r>
    </w:p>
    <w:p w14:paraId="57D2F8C9" w14:textId="77777777" w:rsidR="00B8338B" w:rsidRPr="006C33E5" w:rsidRDefault="003B2D4F" w:rsidP="006C33E5">
      <w:pPr>
        <w:spacing w:line="240" w:lineRule="auto"/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1.</w:t>
      </w:r>
    </w:p>
    <w:p w14:paraId="539F2A09" w14:textId="77BF04AB" w:rsidR="00B8338B" w:rsidRPr="006C33E5" w:rsidRDefault="003B2D4F" w:rsidP="006C33E5">
      <w:pPr>
        <w:spacing w:line="240" w:lineRule="auto"/>
        <w:rPr>
          <w:rFonts w:cstheme="minorHAnsi"/>
          <w:b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Przeprowadzić konsultacje, których przedmiotem jest projekt uchwały w sprawie przyjęcia Programu współpracy Gminy Herby z organizacjami pozarządowymi oraz podmiotami prowadzącymi działalność pożytku publicznego na rok 202</w:t>
      </w:r>
      <w:r w:rsidR="00E2711B" w:rsidRPr="006C33E5">
        <w:rPr>
          <w:rFonts w:cstheme="minorHAnsi"/>
          <w:sz w:val="24"/>
          <w:szCs w:val="24"/>
        </w:rPr>
        <w:t>6</w:t>
      </w:r>
      <w:r w:rsidRPr="006C33E5">
        <w:rPr>
          <w:rFonts w:cstheme="minorHAnsi"/>
          <w:sz w:val="24"/>
          <w:szCs w:val="24"/>
        </w:rPr>
        <w:t>.</w:t>
      </w:r>
    </w:p>
    <w:p w14:paraId="1C1C6E25" w14:textId="77777777" w:rsidR="00B8338B" w:rsidRPr="006C33E5" w:rsidRDefault="003B2D4F" w:rsidP="006C33E5">
      <w:pPr>
        <w:spacing w:line="240" w:lineRule="auto"/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2.</w:t>
      </w:r>
    </w:p>
    <w:p w14:paraId="09BA30E0" w14:textId="77777777" w:rsidR="00B8338B" w:rsidRPr="006C33E5" w:rsidRDefault="003B2D4F" w:rsidP="006C33E5">
      <w:pPr>
        <w:spacing w:line="240" w:lineRule="auto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Konsultacje zostaną przeprowadzone w formie:</w:t>
      </w:r>
    </w:p>
    <w:p w14:paraId="46F1B407" w14:textId="398AB497" w:rsidR="00B8338B" w:rsidRPr="006C33E5" w:rsidRDefault="003B2D4F" w:rsidP="006C33E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Umieszczenia projektu uchwały w sprawie przyjęcia Programu współpracy Gminy Herby z organizacjami pozarządowymi oraz podmiotami prowadzącymi działalność pożytku publicznego na rok 202</w:t>
      </w:r>
      <w:r w:rsidR="00E2711B" w:rsidRPr="006C33E5">
        <w:rPr>
          <w:rFonts w:cstheme="minorHAnsi"/>
          <w:sz w:val="24"/>
          <w:szCs w:val="24"/>
        </w:rPr>
        <w:t>6</w:t>
      </w:r>
      <w:r w:rsidRPr="006C33E5">
        <w:rPr>
          <w:rFonts w:cstheme="minorHAnsi"/>
          <w:sz w:val="24"/>
          <w:szCs w:val="24"/>
        </w:rPr>
        <w:t xml:space="preserve"> na stronie internetowej Gminy: </w:t>
      </w:r>
      <w:hyperlink r:id="rId5">
        <w:r w:rsidRPr="006C33E5">
          <w:rPr>
            <w:rStyle w:val="czeinternetowe"/>
            <w:rFonts w:cstheme="minorHAnsi"/>
            <w:color w:val="auto"/>
            <w:sz w:val="24"/>
            <w:szCs w:val="24"/>
          </w:rPr>
          <w:t>www.herby.pl</w:t>
        </w:r>
      </w:hyperlink>
      <w:r w:rsidRPr="006C33E5">
        <w:rPr>
          <w:rFonts w:cstheme="minorHAnsi"/>
          <w:sz w:val="24"/>
          <w:szCs w:val="24"/>
        </w:rPr>
        <w:t xml:space="preserve">                                           i </w:t>
      </w:r>
      <w:hyperlink r:id="rId6">
        <w:r w:rsidRPr="006C33E5">
          <w:rPr>
            <w:rStyle w:val="czeinternetowe"/>
            <w:rFonts w:cstheme="minorHAnsi"/>
            <w:color w:val="auto"/>
            <w:sz w:val="24"/>
            <w:szCs w:val="24"/>
          </w:rPr>
          <w:t>www.herby.bipgmina.pl</w:t>
        </w:r>
      </w:hyperlink>
      <w:r w:rsidRPr="006C33E5">
        <w:rPr>
          <w:rFonts w:cstheme="minorHAnsi"/>
          <w:sz w:val="24"/>
          <w:szCs w:val="24"/>
        </w:rPr>
        <w:t>, w zakładce - Pożytek publiczny.</w:t>
      </w:r>
    </w:p>
    <w:p w14:paraId="4194424A" w14:textId="77777777" w:rsidR="00B8338B" w:rsidRPr="006C33E5" w:rsidRDefault="003B2D4F" w:rsidP="006C33E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Zgłaszanie uwag i opinii drogą elektroniczną na adres: </w:t>
      </w:r>
      <w:hyperlink r:id="rId7">
        <w:r w:rsidRPr="006C33E5">
          <w:rPr>
            <w:rStyle w:val="czeinternetowe"/>
            <w:rFonts w:cstheme="minorHAnsi"/>
            <w:color w:val="auto"/>
            <w:sz w:val="24"/>
            <w:szCs w:val="24"/>
          </w:rPr>
          <w:t>gmina@herby.pl</w:t>
        </w:r>
      </w:hyperlink>
      <w:r w:rsidRPr="006C33E5">
        <w:rPr>
          <w:rFonts w:cstheme="minorHAnsi"/>
          <w:sz w:val="24"/>
          <w:szCs w:val="24"/>
        </w:rPr>
        <w:t xml:space="preserve">  lub                                         w sekretariacie Urzędu Gminy Herby.</w:t>
      </w:r>
    </w:p>
    <w:p w14:paraId="6FBFF13D" w14:textId="77777777" w:rsidR="00B8338B" w:rsidRPr="006C33E5" w:rsidRDefault="003B2D4F" w:rsidP="006C33E5">
      <w:pPr>
        <w:spacing w:line="240" w:lineRule="auto"/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3.</w:t>
      </w:r>
    </w:p>
    <w:p w14:paraId="3196A1A1" w14:textId="5E3DA6B3" w:rsidR="00B8338B" w:rsidRPr="006C33E5" w:rsidRDefault="003B2D4F" w:rsidP="006C33E5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Konsultacje będą przeprowadzone w okresie o</w:t>
      </w:r>
      <w:r w:rsidR="005F666A" w:rsidRPr="006C33E5">
        <w:rPr>
          <w:rFonts w:cstheme="minorHAnsi"/>
          <w:sz w:val="24"/>
          <w:szCs w:val="24"/>
        </w:rPr>
        <w:t xml:space="preserve">d </w:t>
      </w:r>
      <w:r w:rsidR="00E967A2" w:rsidRPr="006C33E5">
        <w:rPr>
          <w:rFonts w:cstheme="minorHAnsi"/>
          <w:sz w:val="24"/>
          <w:szCs w:val="24"/>
        </w:rPr>
        <w:t xml:space="preserve">10 </w:t>
      </w:r>
      <w:r w:rsidR="00B069A6" w:rsidRPr="006C33E5">
        <w:rPr>
          <w:rFonts w:cstheme="minorHAnsi"/>
          <w:sz w:val="24"/>
          <w:szCs w:val="24"/>
        </w:rPr>
        <w:t xml:space="preserve">października </w:t>
      </w:r>
      <w:r w:rsidRPr="006C33E5">
        <w:rPr>
          <w:rFonts w:cstheme="minorHAnsi"/>
          <w:sz w:val="24"/>
          <w:szCs w:val="24"/>
        </w:rPr>
        <w:t>202</w:t>
      </w:r>
      <w:r w:rsidR="00E2711B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 xml:space="preserve"> r. do dnia</w:t>
      </w:r>
      <w:r w:rsidR="003C2B9A" w:rsidRPr="006C33E5">
        <w:rPr>
          <w:rFonts w:cstheme="minorHAnsi"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 xml:space="preserve">                                         </w:t>
      </w:r>
      <w:r w:rsidR="003C2B9A" w:rsidRPr="006C33E5">
        <w:rPr>
          <w:rFonts w:cstheme="minorHAnsi"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 xml:space="preserve"> </w:t>
      </w:r>
      <w:r w:rsidR="003C2B9A" w:rsidRPr="006C33E5">
        <w:rPr>
          <w:rFonts w:cstheme="minorHAnsi"/>
          <w:sz w:val="24"/>
          <w:szCs w:val="24"/>
        </w:rPr>
        <w:t xml:space="preserve">       </w:t>
      </w:r>
      <w:r w:rsidR="00E967A2" w:rsidRPr="006C33E5">
        <w:rPr>
          <w:rFonts w:cstheme="minorHAnsi"/>
          <w:sz w:val="24"/>
          <w:szCs w:val="24"/>
        </w:rPr>
        <w:t>17</w:t>
      </w:r>
      <w:r w:rsidR="00B069A6" w:rsidRPr="006C33E5">
        <w:rPr>
          <w:rFonts w:cstheme="minorHAnsi"/>
          <w:sz w:val="24"/>
          <w:szCs w:val="24"/>
        </w:rPr>
        <w:t xml:space="preserve"> października</w:t>
      </w:r>
      <w:r w:rsidR="005F666A" w:rsidRPr="006C33E5">
        <w:rPr>
          <w:rFonts w:cstheme="minorHAnsi"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>202</w:t>
      </w:r>
      <w:r w:rsidR="00E2711B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 xml:space="preserve"> r.</w:t>
      </w:r>
    </w:p>
    <w:p w14:paraId="7AC369B0" w14:textId="77777777" w:rsidR="00B8338B" w:rsidRPr="006C33E5" w:rsidRDefault="003B2D4F" w:rsidP="006C33E5">
      <w:pPr>
        <w:spacing w:line="240" w:lineRule="auto"/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4.</w:t>
      </w:r>
    </w:p>
    <w:p w14:paraId="35BA7ABA" w14:textId="32F004CF" w:rsidR="00B8338B" w:rsidRPr="006C33E5" w:rsidRDefault="003B2D4F" w:rsidP="006C33E5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Wyjaśnień w sprawie projektu uchwały w sprawie przyjęcia Programu współpracy Gminy Herby z organizacjami pozarządowymi oraz podmiotami prowadzącymi działalność pożytku publicznego na rok 202</w:t>
      </w:r>
      <w:r w:rsidR="00E2711B" w:rsidRPr="006C33E5">
        <w:rPr>
          <w:rFonts w:cstheme="minorHAnsi"/>
          <w:sz w:val="24"/>
          <w:szCs w:val="24"/>
        </w:rPr>
        <w:t>6</w:t>
      </w:r>
      <w:r w:rsidRPr="006C33E5">
        <w:rPr>
          <w:rFonts w:cstheme="minorHAnsi"/>
          <w:sz w:val="24"/>
          <w:szCs w:val="24"/>
        </w:rPr>
        <w:t xml:space="preserve"> udziela referat organizacyjny Urzędu Gminy.</w:t>
      </w:r>
    </w:p>
    <w:p w14:paraId="63332B56" w14:textId="77777777" w:rsidR="00B8338B" w:rsidRPr="006C33E5" w:rsidRDefault="003B2D4F" w:rsidP="006C33E5">
      <w:pPr>
        <w:pStyle w:val="Akapitzlist"/>
        <w:spacing w:line="240" w:lineRule="auto"/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 xml:space="preserve">                                                                    § 5.</w:t>
      </w:r>
    </w:p>
    <w:p w14:paraId="3D12691F" w14:textId="77777777" w:rsidR="00B8338B" w:rsidRPr="006C33E5" w:rsidRDefault="00B8338B" w:rsidP="006C33E5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06578CCD" w14:textId="77777777" w:rsidR="00B8338B" w:rsidRPr="006C33E5" w:rsidRDefault="003B2D4F" w:rsidP="006C33E5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Zarządzenie wchodzi w życie z dniem podjęcia.</w:t>
      </w:r>
    </w:p>
    <w:p w14:paraId="67C15356" w14:textId="77777777" w:rsidR="00B8338B" w:rsidRPr="006C33E5" w:rsidRDefault="00B8338B" w:rsidP="006C33E5">
      <w:pPr>
        <w:rPr>
          <w:rFonts w:cstheme="minorHAnsi"/>
          <w:bCs/>
          <w:sz w:val="24"/>
          <w:szCs w:val="24"/>
        </w:rPr>
      </w:pPr>
    </w:p>
    <w:p w14:paraId="444020C6" w14:textId="3F021FC0" w:rsidR="006E1249" w:rsidRPr="006C33E5" w:rsidRDefault="006E1249" w:rsidP="006C33E5">
      <w:pPr>
        <w:rPr>
          <w:rFonts w:cstheme="minorHAnsi"/>
          <w:bCs/>
          <w:i/>
          <w:iCs/>
          <w:sz w:val="24"/>
          <w:szCs w:val="24"/>
        </w:rPr>
      </w:pPr>
      <w:r w:rsidRPr="006C33E5">
        <w:rPr>
          <w:rFonts w:cstheme="minorHAnsi"/>
          <w:bCs/>
          <w:i/>
          <w:iCs/>
          <w:sz w:val="24"/>
          <w:szCs w:val="24"/>
        </w:rPr>
        <w:t>projekt</w:t>
      </w:r>
    </w:p>
    <w:p w14:paraId="74324C50" w14:textId="2C8F0B08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UCHWAŁA NR X</w:t>
      </w:r>
      <w:r w:rsidR="00E95CAA" w:rsidRPr="006C33E5">
        <w:rPr>
          <w:rFonts w:cstheme="minorHAnsi"/>
          <w:b/>
          <w:sz w:val="24"/>
          <w:szCs w:val="24"/>
        </w:rPr>
        <w:t>LVI</w:t>
      </w:r>
      <w:r w:rsidRPr="006C33E5">
        <w:rPr>
          <w:rFonts w:cstheme="minorHAnsi"/>
          <w:b/>
          <w:sz w:val="24"/>
          <w:szCs w:val="24"/>
        </w:rPr>
        <w:t>/    /2</w:t>
      </w:r>
      <w:r w:rsidR="00E2711B" w:rsidRPr="006C33E5">
        <w:rPr>
          <w:rFonts w:cstheme="minorHAnsi"/>
          <w:b/>
          <w:sz w:val="24"/>
          <w:szCs w:val="24"/>
        </w:rPr>
        <w:t>5</w:t>
      </w:r>
    </w:p>
    <w:p w14:paraId="48A6A0C2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RADY GMINY HERBY</w:t>
      </w:r>
    </w:p>
    <w:p w14:paraId="3B720A85" w14:textId="06A6F738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z dnia …</w:t>
      </w:r>
      <w:r w:rsidR="00E95CAA" w:rsidRPr="006C33E5">
        <w:rPr>
          <w:rFonts w:cstheme="minorHAnsi"/>
          <w:sz w:val="24"/>
          <w:szCs w:val="24"/>
        </w:rPr>
        <w:t>..</w:t>
      </w:r>
      <w:r w:rsidR="00E2711B" w:rsidRPr="006C33E5">
        <w:rPr>
          <w:rFonts w:cstheme="minorHAnsi"/>
          <w:sz w:val="24"/>
          <w:szCs w:val="24"/>
        </w:rPr>
        <w:t xml:space="preserve"> października</w:t>
      </w:r>
      <w:r w:rsidR="00E95CAA" w:rsidRPr="006C33E5">
        <w:rPr>
          <w:rFonts w:cstheme="minorHAnsi"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 xml:space="preserve"> 202</w:t>
      </w:r>
      <w:r w:rsidR="00E2711B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 xml:space="preserve"> r.</w:t>
      </w:r>
    </w:p>
    <w:p w14:paraId="210A5434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244D1819" w14:textId="59CC72CC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w sprawie przyjęcia Programu współpracy Gminy Herby z organizacjami pozarządowymi oraz podmiotami prowadzącymi działalność pożytku publicznego na rok 202</w:t>
      </w:r>
      <w:r w:rsidR="00E2711B" w:rsidRPr="006C33E5">
        <w:rPr>
          <w:rFonts w:cstheme="minorHAnsi"/>
          <w:b/>
          <w:sz w:val="24"/>
          <w:szCs w:val="24"/>
        </w:rPr>
        <w:t>6</w:t>
      </w:r>
      <w:r w:rsidRPr="006C33E5">
        <w:rPr>
          <w:rFonts w:cstheme="minorHAnsi"/>
          <w:b/>
          <w:sz w:val="24"/>
          <w:szCs w:val="24"/>
        </w:rPr>
        <w:t>.</w:t>
      </w:r>
    </w:p>
    <w:p w14:paraId="3CA23C51" w14:textId="77777777" w:rsidR="00B8338B" w:rsidRPr="006C33E5" w:rsidRDefault="00B8338B" w:rsidP="006C33E5">
      <w:pPr>
        <w:rPr>
          <w:rFonts w:cstheme="minorHAnsi"/>
          <w:b/>
          <w:sz w:val="24"/>
          <w:szCs w:val="24"/>
        </w:rPr>
      </w:pPr>
    </w:p>
    <w:p w14:paraId="36F0C2F9" w14:textId="47F19B71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    Na podstawie art.18 ust.2 pkt 15 ustawy z dnia 8  marca 1990 r. o samorządzie gminnym (</w:t>
      </w:r>
      <w:proofErr w:type="spellStart"/>
      <w:r w:rsidR="00E967A2" w:rsidRPr="006C33E5">
        <w:rPr>
          <w:rFonts w:cstheme="minorHAnsi"/>
          <w:sz w:val="24"/>
          <w:szCs w:val="24"/>
        </w:rPr>
        <w:t>t.j.</w:t>
      </w:r>
      <w:r w:rsidRPr="006C33E5">
        <w:rPr>
          <w:rFonts w:cstheme="minorHAnsi"/>
          <w:sz w:val="24"/>
          <w:szCs w:val="24"/>
        </w:rPr>
        <w:t>Dz.U</w:t>
      </w:r>
      <w:proofErr w:type="spellEnd"/>
      <w:r w:rsidRPr="006C33E5">
        <w:rPr>
          <w:rFonts w:cstheme="minorHAnsi"/>
          <w:sz w:val="24"/>
          <w:szCs w:val="24"/>
        </w:rPr>
        <w:t>. z 202</w:t>
      </w:r>
      <w:r w:rsidR="00E2711B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 xml:space="preserve"> r., poz.</w:t>
      </w:r>
      <w:r w:rsidR="005F666A" w:rsidRPr="006C33E5">
        <w:rPr>
          <w:rFonts w:cstheme="minorHAnsi"/>
          <w:sz w:val="24"/>
          <w:szCs w:val="24"/>
        </w:rPr>
        <w:t>1</w:t>
      </w:r>
      <w:r w:rsidR="00E2711B" w:rsidRPr="006C33E5">
        <w:rPr>
          <w:rFonts w:cstheme="minorHAnsi"/>
          <w:sz w:val="24"/>
          <w:szCs w:val="24"/>
        </w:rPr>
        <w:t>153</w:t>
      </w:r>
      <w:r w:rsidRPr="006C33E5">
        <w:rPr>
          <w:rFonts w:cstheme="minorHAnsi"/>
          <w:sz w:val="24"/>
          <w:szCs w:val="24"/>
        </w:rPr>
        <w:t xml:space="preserve">) oraz art.5a ust.1 ustawy z dnia 24 kwietnia 2003 r.      </w:t>
      </w:r>
      <w:r w:rsidR="00C8383A" w:rsidRPr="006C33E5">
        <w:rPr>
          <w:rFonts w:cstheme="minorHAnsi"/>
          <w:sz w:val="24"/>
          <w:szCs w:val="24"/>
        </w:rPr>
        <w:t xml:space="preserve">                       </w:t>
      </w:r>
      <w:r w:rsidRPr="006C33E5">
        <w:rPr>
          <w:rFonts w:cstheme="minorHAnsi"/>
          <w:sz w:val="24"/>
          <w:szCs w:val="24"/>
        </w:rPr>
        <w:t xml:space="preserve"> o działalności pożytku publicznego i o wolontariacie (</w:t>
      </w:r>
      <w:proofErr w:type="spellStart"/>
      <w:r w:rsidR="00E967A2" w:rsidRPr="006C33E5">
        <w:rPr>
          <w:rFonts w:cstheme="minorHAnsi"/>
          <w:sz w:val="24"/>
          <w:szCs w:val="24"/>
        </w:rPr>
        <w:t>t.j.</w:t>
      </w:r>
      <w:r w:rsidRPr="006C33E5">
        <w:rPr>
          <w:rFonts w:cstheme="minorHAnsi"/>
          <w:sz w:val="24"/>
          <w:szCs w:val="24"/>
        </w:rPr>
        <w:t>Dz.U</w:t>
      </w:r>
      <w:proofErr w:type="spellEnd"/>
      <w:r w:rsidRPr="006C33E5">
        <w:rPr>
          <w:rFonts w:cstheme="minorHAnsi"/>
          <w:sz w:val="24"/>
          <w:szCs w:val="24"/>
        </w:rPr>
        <w:t>. z 202</w:t>
      </w:r>
      <w:r w:rsidR="007834E6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 xml:space="preserve"> r., poz.</w:t>
      </w:r>
      <w:r w:rsidR="00C8383A" w:rsidRPr="006C33E5">
        <w:rPr>
          <w:rFonts w:cstheme="minorHAnsi"/>
          <w:sz w:val="24"/>
          <w:szCs w:val="24"/>
        </w:rPr>
        <w:t>1</w:t>
      </w:r>
      <w:r w:rsidR="007834E6" w:rsidRPr="006C33E5">
        <w:rPr>
          <w:rFonts w:cstheme="minorHAnsi"/>
          <w:sz w:val="24"/>
          <w:szCs w:val="24"/>
        </w:rPr>
        <w:t>338</w:t>
      </w:r>
      <w:r w:rsidRPr="006C33E5">
        <w:rPr>
          <w:rFonts w:cstheme="minorHAnsi"/>
          <w:sz w:val="24"/>
          <w:szCs w:val="24"/>
        </w:rPr>
        <w:t>) po przeprowadzeniu konsultacji Rada Gminy Herby uchwala, co następuje:</w:t>
      </w:r>
    </w:p>
    <w:p w14:paraId="4D74923D" w14:textId="34C0257F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 xml:space="preserve">§ 1. </w:t>
      </w:r>
      <w:r w:rsidRPr="006C33E5">
        <w:rPr>
          <w:rFonts w:cstheme="minorHAnsi"/>
          <w:sz w:val="24"/>
          <w:szCs w:val="24"/>
        </w:rPr>
        <w:t>Przyjąć Program współpracy Gminy Herby z organizacjami pozarządowymi oraz podmiotami prowadzącymi działalność pożytku publicznego na rok 202</w:t>
      </w:r>
      <w:r w:rsidR="00E2711B" w:rsidRPr="006C33E5">
        <w:rPr>
          <w:rFonts w:cstheme="minorHAnsi"/>
          <w:sz w:val="24"/>
          <w:szCs w:val="24"/>
        </w:rPr>
        <w:t>6</w:t>
      </w:r>
      <w:r w:rsidR="00E02620" w:rsidRPr="006C33E5">
        <w:rPr>
          <w:rFonts w:cstheme="minorHAnsi"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>w brzmieniu załącznika do niniejszej uchwały.</w:t>
      </w:r>
      <w:r w:rsidRPr="006C33E5">
        <w:rPr>
          <w:rFonts w:cstheme="minorHAnsi"/>
          <w:sz w:val="24"/>
          <w:szCs w:val="24"/>
        </w:rPr>
        <w:tab/>
      </w:r>
    </w:p>
    <w:p w14:paraId="0C1B0874" w14:textId="77777777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 xml:space="preserve">§ 2. </w:t>
      </w:r>
      <w:r w:rsidRPr="006C33E5">
        <w:rPr>
          <w:rFonts w:cstheme="minorHAnsi"/>
          <w:sz w:val="24"/>
          <w:szCs w:val="24"/>
        </w:rPr>
        <w:t>Wykonanie uchwały powierza się Wójtowi Gminy.</w:t>
      </w:r>
    </w:p>
    <w:p w14:paraId="041FF8E6" w14:textId="32D7BDA8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 xml:space="preserve">§ 3. </w:t>
      </w:r>
      <w:r w:rsidRPr="006C33E5">
        <w:rPr>
          <w:rFonts w:cstheme="minorHAnsi"/>
          <w:sz w:val="24"/>
          <w:szCs w:val="24"/>
        </w:rPr>
        <w:t xml:space="preserve">Traci moc uchwała Nr </w:t>
      </w:r>
      <w:r w:rsidR="00E2711B" w:rsidRPr="006C33E5">
        <w:rPr>
          <w:rFonts w:cstheme="minorHAnsi"/>
          <w:sz w:val="24"/>
          <w:szCs w:val="24"/>
        </w:rPr>
        <w:t>VI</w:t>
      </w:r>
      <w:r w:rsidRPr="006C33E5">
        <w:rPr>
          <w:rFonts w:cstheme="minorHAnsi"/>
          <w:sz w:val="24"/>
          <w:szCs w:val="24"/>
        </w:rPr>
        <w:t>/</w:t>
      </w:r>
      <w:r w:rsidR="00382614" w:rsidRPr="006C33E5">
        <w:rPr>
          <w:rFonts w:cstheme="minorHAnsi"/>
          <w:sz w:val="24"/>
          <w:szCs w:val="24"/>
        </w:rPr>
        <w:t>3</w:t>
      </w:r>
      <w:r w:rsidR="00E2711B" w:rsidRPr="006C33E5">
        <w:rPr>
          <w:rFonts w:cstheme="minorHAnsi"/>
          <w:sz w:val="24"/>
          <w:szCs w:val="24"/>
        </w:rPr>
        <w:t>0</w:t>
      </w:r>
      <w:r w:rsidRPr="006C33E5">
        <w:rPr>
          <w:rFonts w:cstheme="minorHAnsi"/>
          <w:sz w:val="24"/>
          <w:szCs w:val="24"/>
        </w:rPr>
        <w:t>/2</w:t>
      </w:r>
      <w:r w:rsidR="00E2711B" w:rsidRPr="006C33E5">
        <w:rPr>
          <w:rFonts w:cstheme="minorHAnsi"/>
          <w:sz w:val="24"/>
          <w:szCs w:val="24"/>
        </w:rPr>
        <w:t>4</w:t>
      </w:r>
      <w:r w:rsidRPr="006C33E5">
        <w:rPr>
          <w:rFonts w:cstheme="minorHAnsi"/>
          <w:sz w:val="24"/>
          <w:szCs w:val="24"/>
        </w:rPr>
        <w:t xml:space="preserve"> Rady Gminy Herby z dnia 2</w:t>
      </w:r>
      <w:r w:rsidR="00382614" w:rsidRPr="006C33E5">
        <w:rPr>
          <w:rFonts w:cstheme="minorHAnsi"/>
          <w:sz w:val="24"/>
          <w:szCs w:val="24"/>
        </w:rPr>
        <w:t>9</w:t>
      </w:r>
      <w:r w:rsidRPr="006C33E5">
        <w:rPr>
          <w:rFonts w:cstheme="minorHAnsi"/>
          <w:sz w:val="24"/>
          <w:szCs w:val="24"/>
        </w:rPr>
        <w:t xml:space="preserve"> </w:t>
      </w:r>
      <w:r w:rsidR="00E2711B" w:rsidRPr="006C33E5">
        <w:rPr>
          <w:rFonts w:cstheme="minorHAnsi"/>
          <w:sz w:val="24"/>
          <w:szCs w:val="24"/>
        </w:rPr>
        <w:t>października</w:t>
      </w:r>
      <w:r w:rsidRPr="006C33E5">
        <w:rPr>
          <w:rFonts w:cstheme="minorHAnsi"/>
          <w:sz w:val="24"/>
          <w:szCs w:val="24"/>
        </w:rPr>
        <w:t xml:space="preserve"> 202</w:t>
      </w:r>
      <w:r w:rsidR="00E2711B" w:rsidRPr="006C33E5">
        <w:rPr>
          <w:rFonts w:cstheme="minorHAnsi"/>
          <w:sz w:val="24"/>
          <w:szCs w:val="24"/>
        </w:rPr>
        <w:t>4</w:t>
      </w:r>
      <w:r w:rsidRPr="006C33E5">
        <w:rPr>
          <w:rFonts w:cstheme="minorHAnsi"/>
          <w:sz w:val="24"/>
          <w:szCs w:val="24"/>
        </w:rPr>
        <w:t xml:space="preserve"> r.    </w:t>
      </w:r>
      <w:r w:rsidR="00382614" w:rsidRPr="006C33E5">
        <w:rPr>
          <w:rFonts w:cstheme="minorHAnsi"/>
          <w:sz w:val="24"/>
          <w:szCs w:val="24"/>
        </w:rPr>
        <w:t xml:space="preserve">                </w:t>
      </w:r>
      <w:r w:rsidRPr="006C33E5">
        <w:rPr>
          <w:rFonts w:cstheme="minorHAnsi"/>
          <w:sz w:val="24"/>
          <w:szCs w:val="24"/>
        </w:rPr>
        <w:t xml:space="preserve">  w sprawie przyjęcia Programu współpracy Gminy Herby z organizacjami pozarządowymi oraz podmiotami prowadzącymi działalność pożytku publicznego na rok 202</w:t>
      </w:r>
      <w:r w:rsidR="00E2711B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>.</w:t>
      </w:r>
    </w:p>
    <w:p w14:paraId="599C5037" w14:textId="4FDD860E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 xml:space="preserve">§ 4. </w:t>
      </w:r>
      <w:r w:rsidR="00D80D04" w:rsidRPr="006C33E5">
        <w:rPr>
          <w:rFonts w:cstheme="minorHAnsi"/>
          <w:sz w:val="24"/>
          <w:szCs w:val="24"/>
        </w:rPr>
        <w:t>Uchwała</w:t>
      </w:r>
      <w:r w:rsidR="00EC567D" w:rsidRPr="006C33E5">
        <w:rPr>
          <w:rFonts w:cstheme="minorHAnsi"/>
          <w:sz w:val="24"/>
          <w:szCs w:val="24"/>
        </w:rPr>
        <w:t xml:space="preserve"> </w:t>
      </w:r>
      <w:r w:rsidR="00D80D04" w:rsidRPr="006C33E5">
        <w:rPr>
          <w:rFonts w:cstheme="minorHAnsi"/>
          <w:sz w:val="24"/>
          <w:szCs w:val="24"/>
        </w:rPr>
        <w:t>podlega publikacji w Dzienniku Urzędowym Województwa Śląskiego</w:t>
      </w:r>
      <w:r w:rsidR="00EC567D" w:rsidRPr="006C33E5">
        <w:rPr>
          <w:rFonts w:cstheme="minorHAnsi"/>
          <w:sz w:val="24"/>
          <w:szCs w:val="24"/>
        </w:rPr>
        <w:t xml:space="preserve"> i wchodzi w życie z </w:t>
      </w:r>
      <w:r w:rsidR="00E74840" w:rsidRPr="006C33E5">
        <w:rPr>
          <w:rFonts w:cstheme="minorHAnsi"/>
          <w:sz w:val="24"/>
          <w:szCs w:val="24"/>
        </w:rPr>
        <w:t>dniem</w:t>
      </w:r>
      <w:r w:rsidR="00EC567D" w:rsidRPr="006C33E5">
        <w:rPr>
          <w:rFonts w:cstheme="minorHAnsi"/>
          <w:sz w:val="24"/>
          <w:szCs w:val="24"/>
        </w:rPr>
        <w:t xml:space="preserve"> 1 stycznia 202</w:t>
      </w:r>
      <w:r w:rsidR="00E2711B" w:rsidRPr="006C33E5">
        <w:rPr>
          <w:rFonts w:cstheme="minorHAnsi"/>
          <w:sz w:val="24"/>
          <w:szCs w:val="24"/>
        </w:rPr>
        <w:t>6</w:t>
      </w:r>
      <w:r w:rsidR="00EC567D" w:rsidRPr="006C33E5">
        <w:rPr>
          <w:rFonts w:cstheme="minorHAnsi"/>
          <w:sz w:val="24"/>
          <w:szCs w:val="24"/>
        </w:rPr>
        <w:t xml:space="preserve"> r. </w:t>
      </w:r>
    </w:p>
    <w:p w14:paraId="5CBE44D1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0A62E2EA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0EA7EE72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5B73512C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71FDE2F1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33F82F36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5338079A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278888BF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0D6B3669" w14:textId="77777777" w:rsid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                                                </w:t>
      </w:r>
    </w:p>
    <w:p w14:paraId="6CB4E266" w14:textId="65131CAE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Załącznik do uchwały Nr ……………..</w:t>
      </w:r>
      <w:r w:rsidR="006E1249" w:rsidRPr="006C33E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6C33E5">
        <w:rPr>
          <w:rFonts w:cstheme="minorHAnsi"/>
          <w:sz w:val="24"/>
          <w:szCs w:val="24"/>
        </w:rPr>
        <w:t xml:space="preserve">Rady Gminy Herby                                                                                                                                                    </w:t>
      </w:r>
      <w:r w:rsidR="006E1249" w:rsidRPr="006C33E5">
        <w:rPr>
          <w:rFonts w:cstheme="minorHAnsi"/>
          <w:sz w:val="24"/>
          <w:szCs w:val="24"/>
        </w:rPr>
        <w:t xml:space="preserve">                                                 </w:t>
      </w:r>
      <w:r w:rsidRPr="006C33E5">
        <w:rPr>
          <w:rFonts w:cstheme="minorHAnsi"/>
          <w:sz w:val="24"/>
          <w:szCs w:val="24"/>
        </w:rPr>
        <w:t xml:space="preserve">  z dnia ……</w:t>
      </w:r>
      <w:r w:rsidR="0086004D" w:rsidRPr="006C33E5">
        <w:rPr>
          <w:rFonts w:cstheme="minorHAnsi"/>
          <w:sz w:val="24"/>
          <w:szCs w:val="24"/>
        </w:rPr>
        <w:t>…</w:t>
      </w:r>
      <w:r w:rsidR="006E1249" w:rsidRPr="006C33E5">
        <w:rPr>
          <w:rFonts w:cstheme="minorHAnsi"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>202</w:t>
      </w:r>
      <w:r w:rsidR="00E2711B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 xml:space="preserve"> r. </w:t>
      </w:r>
    </w:p>
    <w:p w14:paraId="725E5AB6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28CAFB78" w14:textId="3BB45F1B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PROGRAM WSPÓŁPRACY GMINY HERBY Z ORGANIZACJAMI POZARZĄDOWYMI ORAZ PODMIOTAMI PROWADZĄCYMI  DZIAŁALNOŚĆ POŻYTKU PUBLICZNEGO NA ROK 202</w:t>
      </w:r>
      <w:r w:rsidR="00E2711B" w:rsidRPr="006C33E5">
        <w:rPr>
          <w:rFonts w:cstheme="minorHAnsi"/>
          <w:b/>
          <w:sz w:val="24"/>
          <w:szCs w:val="24"/>
        </w:rPr>
        <w:t>6</w:t>
      </w:r>
      <w:r w:rsidRPr="006C33E5">
        <w:rPr>
          <w:rFonts w:cstheme="minorHAnsi"/>
          <w:b/>
          <w:sz w:val="24"/>
          <w:szCs w:val="24"/>
        </w:rPr>
        <w:t>.</w:t>
      </w:r>
    </w:p>
    <w:p w14:paraId="0E1DEE1C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Postanowienia ogólne</w:t>
      </w:r>
    </w:p>
    <w:p w14:paraId="2D444E89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1.</w:t>
      </w:r>
    </w:p>
    <w:p w14:paraId="3085B79C" w14:textId="77777777" w:rsidR="00B8338B" w:rsidRPr="006C33E5" w:rsidRDefault="003B2D4F" w:rsidP="006C33E5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Ilekroć w niniejszym Programie jest mowa o:</w:t>
      </w:r>
    </w:p>
    <w:p w14:paraId="14E1AD59" w14:textId="77777777" w:rsidR="00B8338B" w:rsidRPr="006C33E5" w:rsidRDefault="003B2D4F" w:rsidP="006C33E5">
      <w:pPr>
        <w:pStyle w:val="Akapitzlist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ustawie – rozumie się przez to ustawę z dnia 24 kwietnia 2003 roku o działalności pożytku publicznego i o wolontariacie;</w:t>
      </w:r>
    </w:p>
    <w:p w14:paraId="30C3E25C" w14:textId="77777777" w:rsidR="00B8338B" w:rsidRPr="006C33E5" w:rsidRDefault="003B2D4F" w:rsidP="006C33E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działalności pożytku publicznego – należy przez to rozumieć działalność określoną w art.3 ust.1 ustawy, tj. działalność społecznie użyteczną, prowadzoną przez organizacje pozarządowe w sferze zadań publicznych określonych w ustawie;</w:t>
      </w:r>
    </w:p>
    <w:p w14:paraId="65CFB1A5" w14:textId="77777777" w:rsidR="00B8338B" w:rsidRPr="006C33E5" w:rsidRDefault="003B2D4F" w:rsidP="006C33E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organizacji – rozumie się przez to organizacje pozarządowe, osoby prawne                 i jednostki organizacyjne, o których mowa w art.3 ust.2 i 3 ustawy z dnia                       24 kwietnia 2003 r. o działalności pożytku publicznego i o wolontariacie;</w:t>
      </w:r>
    </w:p>
    <w:p w14:paraId="6BDEF90E" w14:textId="77777777" w:rsidR="00B8338B" w:rsidRPr="006C33E5" w:rsidRDefault="003B2D4F" w:rsidP="006C33E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programie – rozumie się przez to Program Współpracy Gminy Herby                                  z Organizacjami Pozarządowymi;</w:t>
      </w:r>
    </w:p>
    <w:p w14:paraId="6405806D" w14:textId="77777777" w:rsidR="00B8338B" w:rsidRPr="006C33E5" w:rsidRDefault="003B2D4F" w:rsidP="006C33E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gminie – należy przez to rozumieć Gminę Herby;</w:t>
      </w:r>
    </w:p>
    <w:p w14:paraId="421CB6A1" w14:textId="77777777" w:rsidR="00B8338B" w:rsidRPr="006C33E5" w:rsidRDefault="003B2D4F" w:rsidP="006C33E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zadaniach publicznych – należy przez to rozumieć każde działania związane                                        z realizacją zadań własnych Gminy Herby, określonych w art. 6 i 7 ustawy z dnia                              8 marca 1990 r. o samorządzie gminnym;</w:t>
      </w:r>
    </w:p>
    <w:p w14:paraId="629720F1" w14:textId="77777777" w:rsidR="00B8338B" w:rsidRPr="006C33E5" w:rsidRDefault="003B2D4F" w:rsidP="006C33E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dotacji – rozumie się przez to dotację w rozumieniu przepisów ustawy o finansach publicznych;</w:t>
      </w:r>
    </w:p>
    <w:p w14:paraId="5AD7B150" w14:textId="77777777" w:rsidR="00B8338B" w:rsidRPr="006C33E5" w:rsidRDefault="003B2D4F" w:rsidP="006C33E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konkursie ofert – rozumie się przez to otwarty konkurs ofert, o którym mowa                   w art.11 ust.2 i art.13 ustawy;</w:t>
      </w:r>
    </w:p>
    <w:p w14:paraId="1FBA3C41" w14:textId="77777777" w:rsidR="00B8338B" w:rsidRPr="006C33E5" w:rsidRDefault="003B2D4F" w:rsidP="006C33E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trybie pozakonkursowym – należy przez to rozumieć tryb zlecania realizacji zadań publicznych organizacjom pozarządowym poza konkursem ofert, określonym                     w art.19a ustawy.</w:t>
      </w:r>
    </w:p>
    <w:p w14:paraId="7739B6B5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Cel główny i cele szczegółowe programu</w:t>
      </w:r>
    </w:p>
    <w:p w14:paraId="7C233902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2.</w:t>
      </w:r>
    </w:p>
    <w:p w14:paraId="6E4EFA49" w14:textId="77777777" w:rsidR="00B8338B" w:rsidRPr="006C33E5" w:rsidRDefault="003B2D4F" w:rsidP="006C33E5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Celem głównym programu jest określenie zasad w zakresie wspierania przez gminę działalności organizacji pozarządowych i prowadzących działalność pożytku publicznego, zapewnienia lepszych warunków ich funkcjonowania i wspierania ich inicjatyw oraz dążenie do partnerskiej współpracy z organizacjami w realizacji zadań publicznych dla jak najlepszego zaspokajania potrzeb mieszkańców gminy.</w:t>
      </w:r>
    </w:p>
    <w:p w14:paraId="66E4A666" w14:textId="77777777" w:rsidR="00B8338B" w:rsidRPr="006C33E5" w:rsidRDefault="003B2D4F" w:rsidP="006C33E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Celami szczegółowymi programu są:</w:t>
      </w:r>
    </w:p>
    <w:p w14:paraId="6CD075D6" w14:textId="77777777" w:rsidR="00B8338B" w:rsidRPr="006C33E5" w:rsidRDefault="003B2D4F" w:rsidP="006C33E5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integracja podmiotów obejmująca swym zakresem sferę zadań publicznych wymienionych w art.4 ust.1 ustawy,</w:t>
      </w:r>
    </w:p>
    <w:p w14:paraId="14458A55" w14:textId="77777777" w:rsidR="00B8338B" w:rsidRPr="006C33E5" w:rsidRDefault="003B2D4F" w:rsidP="006C33E5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rozwijanie poczucia przynależności do lokalnej społeczności,</w:t>
      </w:r>
    </w:p>
    <w:p w14:paraId="4AD88E75" w14:textId="77777777" w:rsidR="00B8338B" w:rsidRPr="006C33E5" w:rsidRDefault="003B2D4F" w:rsidP="006C33E5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zwiększenia udziału mieszkańców w rozwiązywaniu lokalnych problemów                             i kreowanie lokalnej polityki.</w:t>
      </w:r>
    </w:p>
    <w:p w14:paraId="70DE0574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Zasady współpracy</w:t>
      </w:r>
    </w:p>
    <w:p w14:paraId="4052D2A9" w14:textId="446877FC" w:rsidR="006E1249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3.</w:t>
      </w:r>
    </w:p>
    <w:p w14:paraId="10842303" w14:textId="32D56A11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Współpraca organizacji i gminy odbywać się będzie na zasadach:</w:t>
      </w:r>
    </w:p>
    <w:p w14:paraId="383FE4E9" w14:textId="77777777" w:rsidR="00B8338B" w:rsidRPr="006C33E5" w:rsidRDefault="003B2D4F" w:rsidP="006C33E5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pomocniczości – co oznacza, że gmina będzie wspierać i powierzać swoje zadania publiczne organizacjom, a organizacje te będą je wykonywać w sposób profesjonalny, efektywny i terminowy,</w:t>
      </w:r>
    </w:p>
    <w:p w14:paraId="063D88AD" w14:textId="77777777" w:rsidR="00B8338B" w:rsidRPr="006C33E5" w:rsidRDefault="003B2D4F" w:rsidP="006C33E5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suwerenności stron – co oznacza, że zarówno gmina jaki organizacje nie narzucają sobie wzajemnie zadań, zachowują wzajemną autonomię i niezależność,</w:t>
      </w:r>
    </w:p>
    <w:p w14:paraId="01B11A03" w14:textId="77777777" w:rsidR="00B8338B" w:rsidRPr="006C33E5" w:rsidRDefault="003B2D4F" w:rsidP="006C33E5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partnerstwa – oznacza, że współpraca pomiędzy gminą a organizacjami oparta jest na obopólnych korzyściach, realizacji wzajemnych zadań oraz poszanowania praw                        i obowiązków w trakcie ich realizacji,</w:t>
      </w:r>
    </w:p>
    <w:p w14:paraId="023F8B4F" w14:textId="77777777" w:rsidR="00B8338B" w:rsidRPr="006C33E5" w:rsidRDefault="003B2D4F" w:rsidP="006C33E5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efektywności – gmina udziela pomocy organizacjom w celu prowadzenia nowatorskich i efektywnych działań oraz wspólnie dąży do osiągnięcia możliwie najlepszych efektów z realizacji zadań publicznych,</w:t>
      </w:r>
    </w:p>
    <w:p w14:paraId="5ACFFB3D" w14:textId="77777777" w:rsidR="00B8338B" w:rsidRPr="006C33E5" w:rsidRDefault="003B2D4F" w:rsidP="006C33E5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uczciwej konkurencji – oznacza to, że zarówno gmina jak i organizacje w trakcie udzielania dotacji oraz wydatkowania przyznanych środków działają zgodnie                          z prawem i dobrymi obyczajami, nie naruszając dobra wzajemnych działań,</w:t>
      </w:r>
    </w:p>
    <w:p w14:paraId="77E64412" w14:textId="77777777" w:rsidR="00B8338B" w:rsidRPr="006C33E5" w:rsidRDefault="003B2D4F" w:rsidP="006C33E5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zasada jawności – procedury postępowania przy realizacji zadań publicznych przez organizacje pozarządowe, sposób udzielania oraz wykonywania zadania są jawne.</w:t>
      </w:r>
    </w:p>
    <w:p w14:paraId="57CE54D5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Zakres przedmiotowy</w:t>
      </w:r>
    </w:p>
    <w:p w14:paraId="1C6599E4" w14:textId="77777777" w:rsidR="006E1249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4.</w:t>
      </w:r>
    </w:p>
    <w:p w14:paraId="2199579B" w14:textId="76CFC92C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 Przedmiotem współpracy gminy z organizacjami pozarządowymi są zadania wynikające               z ustawy tj.:</w:t>
      </w:r>
    </w:p>
    <w:p w14:paraId="12C2A230" w14:textId="77777777" w:rsidR="00B8338B" w:rsidRPr="006C33E5" w:rsidRDefault="003B2D4F" w:rsidP="006C33E5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diagnozowanie potrzeb społecznych oraz określenie sposobu ich zaspokajania,</w:t>
      </w:r>
    </w:p>
    <w:p w14:paraId="4FD4CCD9" w14:textId="77777777" w:rsidR="00B8338B" w:rsidRPr="006C33E5" w:rsidRDefault="003B2D4F" w:rsidP="006C33E5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wspieranie i upowszechnianie kultury fizycznej i sportu.</w:t>
      </w:r>
    </w:p>
    <w:p w14:paraId="0E9D9A95" w14:textId="77777777" w:rsidR="006E1249" w:rsidRPr="006C33E5" w:rsidRDefault="006E1249" w:rsidP="006C33E5">
      <w:pPr>
        <w:rPr>
          <w:rFonts w:cstheme="minorHAnsi"/>
          <w:b/>
          <w:sz w:val="24"/>
          <w:szCs w:val="24"/>
        </w:rPr>
      </w:pPr>
    </w:p>
    <w:p w14:paraId="67B01A70" w14:textId="77777777" w:rsidR="006E1249" w:rsidRPr="006C33E5" w:rsidRDefault="006E1249" w:rsidP="006C33E5">
      <w:pPr>
        <w:rPr>
          <w:rFonts w:cstheme="minorHAnsi"/>
          <w:b/>
          <w:sz w:val="24"/>
          <w:szCs w:val="24"/>
        </w:rPr>
      </w:pPr>
    </w:p>
    <w:p w14:paraId="6787D5CF" w14:textId="77777777" w:rsidR="00E02620" w:rsidRPr="006C33E5" w:rsidRDefault="00E02620" w:rsidP="006C33E5">
      <w:pPr>
        <w:rPr>
          <w:rFonts w:cstheme="minorHAnsi"/>
          <w:b/>
          <w:sz w:val="24"/>
          <w:szCs w:val="24"/>
        </w:rPr>
      </w:pPr>
    </w:p>
    <w:p w14:paraId="31C390A0" w14:textId="4F400FEF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Formy współpracy</w:t>
      </w:r>
    </w:p>
    <w:p w14:paraId="36902444" w14:textId="00CD91E1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5.</w:t>
      </w:r>
    </w:p>
    <w:p w14:paraId="52CC0BE2" w14:textId="77777777" w:rsidR="00B8338B" w:rsidRPr="006C33E5" w:rsidRDefault="003B2D4F" w:rsidP="006C33E5">
      <w:pPr>
        <w:pStyle w:val="Akapitzlist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Współpraca Gminy z organizacjami odbywa się w formie finansowej oraz pozafinansowej.</w:t>
      </w:r>
    </w:p>
    <w:p w14:paraId="78F0CC5E" w14:textId="77777777" w:rsidR="00B8338B" w:rsidRPr="006C33E5" w:rsidRDefault="003B2D4F" w:rsidP="006C33E5">
      <w:pPr>
        <w:pStyle w:val="Akapitzlist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Do finansowych form współpracy należą:</w:t>
      </w:r>
    </w:p>
    <w:p w14:paraId="48DD283C" w14:textId="77777777" w:rsidR="00B8338B" w:rsidRPr="006C33E5" w:rsidRDefault="003B2D4F" w:rsidP="006C33E5">
      <w:pPr>
        <w:pStyle w:val="Akapitzlist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powierzenie wykonywania zadań publicznych wraz z udzieleniem dotacji na finansowanie ich realizacji,</w:t>
      </w:r>
    </w:p>
    <w:p w14:paraId="675D69D3" w14:textId="77777777" w:rsidR="00B8338B" w:rsidRPr="006C33E5" w:rsidRDefault="003B2D4F" w:rsidP="006C33E5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wspieranie wykonywania zadań publicznych poprzez udzielanie dotacji na dofinansowanie ich realizacji,</w:t>
      </w:r>
    </w:p>
    <w:p w14:paraId="05B1B04D" w14:textId="77777777" w:rsidR="00B8338B" w:rsidRPr="006C33E5" w:rsidRDefault="003B2D4F" w:rsidP="006C33E5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Współpraca pozafinansowa realizowana jest poprzez:</w:t>
      </w:r>
    </w:p>
    <w:p w14:paraId="0CC53BFD" w14:textId="77777777" w:rsidR="00B8338B" w:rsidRPr="006C33E5" w:rsidRDefault="003B2D4F" w:rsidP="006C33E5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wzajemne informowanie się o kierunkach planowanej działalności,</w:t>
      </w:r>
    </w:p>
    <w:p w14:paraId="059B0D5D" w14:textId="77777777" w:rsidR="00B8338B" w:rsidRPr="006C33E5" w:rsidRDefault="003B2D4F" w:rsidP="006C33E5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konsultowanie z organizacjami pozarządowymi projektów aktów normatywnych w dziedzinach dotyczących statutowej działalności tych organizacji w trybie określonym w odrębnej uchwale Rady Gminy Herby,</w:t>
      </w:r>
    </w:p>
    <w:p w14:paraId="285C61F5" w14:textId="77777777" w:rsidR="00B8338B" w:rsidRPr="006C33E5" w:rsidRDefault="003B2D4F" w:rsidP="006C33E5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promocja działalności organizacji na łamach prasy lokalnej,</w:t>
      </w:r>
    </w:p>
    <w:p w14:paraId="7B26BE2E" w14:textId="77777777" w:rsidR="00B8338B" w:rsidRPr="006C33E5" w:rsidRDefault="003B2D4F" w:rsidP="006C33E5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współpraca w pozyskiwaniu środków z innych źródeł,</w:t>
      </w:r>
    </w:p>
    <w:p w14:paraId="185AE42C" w14:textId="77777777" w:rsidR="00B8338B" w:rsidRPr="006C33E5" w:rsidRDefault="003B2D4F" w:rsidP="006C33E5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pomoc przy organizacji otwartych spotkań poprzez nieodpłatne udostępnianie lokali lub innych środków technicznych,</w:t>
      </w:r>
    </w:p>
    <w:p w14:paraId="71F03064" w14:textId="77777777" w:rsidR="00B8338B" w:rsidRPr="006C33E5" w:rsidRDefault="003B2D4F" w:rsidP="006C33E5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informowanie o możliwości pozyskiwania zewnętrznych środków finansowych.</w:t>
      </w:r>
    </w:p>
    <w:p w14:paraId="267D6650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Lista zadań priorytetowych</w:t>
      </w:r>
    </w:p>
    <w:p w14:paraId="72AF6E81" w14:textId="4F2F4A51" w:rsidR="006E1249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6.</w:t>
      </w:r>
    </w:p>
    <w:p w14:paraId="33CAD9D0" w14:textId="6962143E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Ustala się listę priorytetową obszarów współpracy w zakresie realizacji zadań publicznych</w:t>
      </w:r>
    </w:p>
    <w:p w14:paraId="0812D6BC" w14:textId="77777777" w:rsidR="00B8338B" w:rsidRPr="006C33E5" w:rsidRDefault="003B2D4F" w:rsidP="006C33E5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obszar wspierania i upowszechniania kultury fizycznej</w:t>
      </w:r>
    </w:p>
    <w:p w14:paraId="55C4996D" w14:textId="77777777" w:rsidR="00B8338B" w:rsidRPr="006C33E5" w:rsidRDefault="003B2D4F" w:rsidP="006C33E5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organizacja i uczestnictwo w imprezach sportowych o charakterze masowym,                  w zawodach, meczach upowszechniających sport, rekreację, turystykę dla dzieci                                        i młodzieży.</w:t>
      </w:r>
    </w:p>
    <w:p w14:paraId="723ECE1A" w14:textId="01529370" w:rsidR="00B8338B" w:rsidRPr="006C33E5" w:rsidRDefault="0086004D" w:rsidP="006C33E5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o</w:t>
      </w:r>
      <w:r w:rsidR="003B2D4F" w:rsidRPr="006C33E5">
        <w:rPr>
          <w:rFonts w:cstheme="minorHAnsi"/>
          <w:sz w:val="24"/>
          <w:szCs w:val="24"/>
        </w:rPr>
        <w:t>bszar działalności wspomagającej rozwój wspólnot i społeczności lokalnych</w:t>
      </w:r>
    </w:p>
    <w:p w14:paraId="6E759DAC" w14:textId="77777777" w:rsidR="00B8338B" w:rsidRPr="006C33E5" w:rsidRDefault="003B2D4F" w:rsidP="006C33E5">
      <w:pPr>
        <w:pStyle w:val="Akapitzlist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Organizacja przedsięwzięć aktywująca społeczność lokalną do działania na rzecz rozwoju wspólnoty, jej integracji.</w:t>
      </w:r>
    </w:p>
    <w:p w14:paraId="312ED4C8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Okres realizacji programu</w:t>
      </w:r>
    </w:p>
    <w:p w14:paraId="7453C72F" w14:textId="4D0D42CB" w:rsidR="006E1249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7.</w:t>
      </w:r>
    </w:p>
    <w:p w14:paraId="6CA5DBE3" w14:textId="331425C6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Niniejszy program będzie realizowany w okresie od 01 stycznia 202</w:t>
      </w:r>
      <w:r w:rsidR="00E2711B" w:rsidRPr="006C33E5">
        <w:rPr>
          <w:rFonts w:cstheme="minorHAnsi"/>
          <w:sz w:val="24"/>
          <w:szCs w:val="24"/>
        </w:rPr>
        <w:t>6</w:t>
      </w:r>
      <w:r w:rsidRPr="006C33E5">
        <w:rPr>
          <w:rFonts w:cstheme="minorHAnsi"/>
          <w:sz w:val="24"/>
          <w:szCs w:val="24"/>
        </w:rPr>
        <w:t xml:space="preserve"> r. do 31 grudnia 202</w:t>
      </w:r>
      <w:r w:rsidR="00E2711B" w:rsidRPr="006C33E5">
        <w:rPr>
          <w:rFonts w:cstheme="minorHAnsi"/>
          <w:sz w:val="24"/>
          <w:szCs w:val="24"/>
        </w:rPr>
        <w:t>6</w:t>
      </w:r>
      <w:r w:rsidRPr="006C33E5">
        <w:rPr>
          <w:rFonts w:cstheme="minorHAnsi"/>
          <w:sz w:val="24"/>
          <w:szCs w:val="24"/>
        </w:rPr>
        <w:t xml:space="preserve"> r. </w:t>
      </w:r>
    </w:p>
    <w:p w14:paraId="3304900E" w14:textId="77777777" w:rsidR="006E1249" w:rsidRPr="006C33E5" w:rsidRDefault="006E1249" w:rsidP="006C33E5">
      <w:pPr>
        <w:rPr>
          <w:rFonts w:cstheme="minorHAnsi"/>
          <w:b/>
          <w:sz w:val="24"/>
          <w:szCs w:val="24"/>
        </w:rPr>
      </w:pPr>
    </w:p>
    <w:p w14:paraId="0047BFA0" w14:textId="77777777" w:rsidR="006E1249" w:rsidRPr="006C33E5" w:rsidRDefault="006E1249" w:rsidP="006C33E5">
      <w:pPr>
        <w:rPr>
          <w:rFonts w:cstheme="minorHAnsi"/>
          <w:b/>
          <w:sz w:val="24"/>
          <w:szCs w:val="24"/>
        </w:rPr>
      </w:pPr>
    </w:p>
    <w:p w14:paraId="31F18E80" w14:textId="51172733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Sposób realizacji programu</w:t>
      </w:r>
    </w:p>
    <w:p w14:paraId="1AF481DE" w14:textId="281ABC4D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8.</w:t>
      </w:r>
    </w:p>
    <w:p w14:paraId="3126F26C" w14:textId="77777777" w:rsidR="00B8338B" w:rsidRPr="006C33E5" w:rsidRDefault="003B2D4F" w:rsidP="006C33E5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Podmiotami realizującymi program są:</w:t>
      </w:r>
    </w:p>
    <w:p w14:paraId="3E2EEBBB" w14:textId="77777777" w:rsidR="00B8338B" w:rsidRPr="006C33E5" w:rsidRDefault="003B2D4F" w:rsidP="006C33E5">
      <w:pPr>
        <w:pStyle w:val="Akapitzlis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Rada Gminy Herby</w:t>
      </w:r>
    </w:p>
    <w:p w14:paraId="29163E40" w14:textId="77777777" w:rsidR="00B8338B" w:rsidRPr="006C33E5" w:rsidRDefault="003B2D4F" w:rsidP="006C33E5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Wójt Gminy Herby</w:t>
      </w:r>
    </w:p>
    <w:p w14:paraId="555EE481" w14:textId="77777777" w:rsidR="00B8338B" w:rsidRPr="006C33E5" w:rsidRDefault="003B2D4F" w:rsidP="006C33E5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Organizacje</w:t>
      </w:r>
    </w:p>
    <w:p w14:paraId="34711F1A" w14:textId="77777777" w:rsidR="00B8338B" w:rsidRPr="006C33E5" w:rsidRDefault="003B2D4F" w:rsidP="006C33E5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Zadania określone w § 6 uchwały są zlecane do realizacji po przeprowadzeniu otwartego konkursu ofert, ogłoszonego przez Wójta Gminy.</w:t>
      </w:r>
    </w:p>
    <w:p w14:paraId="72C2F40C" w14:textId="77777777" w:rsidR="00B8338B" w:rsidRPr="006C33E5" w:rsidRDefault="003B2D4F" w:rsidP="006C33E5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Warunkiem ogłoszenia konkursu jest zabezpieczenie w projekcie budżetu gminy środków finansowych na dotacje dla realizujących te zadania organizacji pozarządowych.</w:t>
      </w:r>
    </w:p>
    <w:p w14:paraId="3C1954C4" w14:textId="77777777" w:rsidR="00B8338B" w:rsidRPr="006C33E5" w:rsidRDefault="003B2D4F" w:rsidP="006C33E5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Szczegółowe zasady i tryb przeprowadzania konkursu oraz sposób jego rozstrzygnięcia a także wysokość środków przeznaczonych do wykorzystania                         w konkursie określi każdorazowo Wójt Gminy w ogłoszeniu konkursowym.</w:t>
      </w:r>
    </w:p>
    <w:p w14:paraId="32D5A5F7" w14:textId="77777777" w:rsidR="00B8338B" w:rsidRPr="006C33E5" w:rsidRDefault="003B2D4F" w:rsidP="006C33E5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Ogłoszenie, o którym mowa w ust.4 zamieszcza się na stronie internetowej Biuletynu Informacji Publicznej Gminy, stronie </w:t>
      </w:r>
      <w:hyperlink r:id="rId8">
        <w:r w:rsidRPr="006C33E5">
          <w:rPr>
            <w:rStyle w:val="czeinternetowe"/>
            <w:rFonts w:cstheme="minorHAnsi"/>
            <w:color w:val="000000" w:themeColor="text1"/>
            <w:sz w:val="24"/>
            <w:szCs w:val="24"/>
          </w:rPr>
          <w:t>www.herby.pl</w:t>
        </w:r>
      </w:hyperlink>
      <w:r w:rsidRPr="006C33E5">
        <w:rPr>
          <w:rFonts w:cstheme="minorHAnsi"/>
          <w:color w:val="000000" w:themeColor="text1"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>oraz na tablicach ogłoszeń Urzędu Gminy.</w:t>
      </w:r>
    </w:p>
    <w:p w14:paraId="494CC880" w14:textId="77777777" w:rsidR="00B8338B" w:rsidRPr="006C33E5" w:rsidRDefault="003B2D4F" w:rsidP="006C33E5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Wzory dokumentów związanych z realizacją programu tj. wzór oferty, wzór umowy                  i wzór sprawozdania określa rozporządzenie Przewodniczącego Komitetu do spraw Pożytku Publicznego</w:t>
      </w:r>
    </w:p>
    <w:p w14:paraId="21B4B330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Wysokość środków przeznaczonych na realizację programu</w:t>
      </w:r>
    </w:p>
    <w:p w14:paraId="18F5C736" w14:textId="27E8150C" w:rsidR="006E1249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9.</w:t>
      </w:r>
    </w:p>
    <w:p w14:paraId="2C4B065D" w14:textId="44295230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Wysokość środków finansowych planowanych na realizację zadań publicznych przez organizacje wynosi </w:t>
      </w:r>
      <w:r w:rsidR="00B069A6" w:rsidRPr="006C33E5">
        <w:rPr>
          <w:rFonts w:cstheme="minorHAnsi"/>
          <w:sz w:val="24"/>
          <w:szCs w:val="24"/>
        </w:rPr>
        <w:t>230.000,00 zł</w:t>
      </w:r>
    </w:p>
    <w:p w14:paraId="553FF407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Sposób oceny realizacji programu</w:t>
      </w:r>
    </w:p>
    <w:p w14:paraId="6F6BD33F" w14:textId="77777777" w:rsidR="006E1249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10.</w:t>
      </w:r>
    </w:p>
    <w:p w14:paraId="11818D02" w14:textId="5D9C7F53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>Miernikiem efektywności Programu w 202</w:t>
      </w:r>
      <w:r w:rsidR="00E2711B" w:rsidRPr="006C33E5">
        <w:rPr>
          <w:rFonts w:cstheme="minorHAnsi"/>
          <w:sz w:val="24"/>
          <w:szCs w:val="24"/>
        </w:rPr>
        <w:t>6</w:t>
      </w:r>
      <w:r w:rsidRPr="006C33E5">
        <w:rPr>
          <w:rFonts w:cstheme="minorHAnsi"/>
          <w:sz w:val="24"/>
          <w:szCs w:val="24"/>
        </w:rPr>
        <w:t xml:space="preserve"> r. będą uzyskane informacje w zakresie:</w:t>
      </w:r>
    </w:p>
    <w:p w14:paraId="320B3EC0" w14:textId="77777777" w:rsidR="00B8338B" w:rsidRPr="006C33E5" w:rsidRDefault="003B2D4F" w:rsidP="006C33E5">
      <w:pPr>
        <w:pStyle w:val="Akapitzlist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liczby organizacji pozarządowych podejmujących zadania publiczne na rzecz lokalnej społeczności</w:t>
      </w:r>
    </w:p>
    <w:p w14:paraId="747307FD" w14:textId="77777777" w:rsidR="00B8338B" w:rsidRPr="006C33E5" w:rsidRDefault="003B2D4F" w:rsidP="006C33E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liczby zawartych umów na realizację zadań publicznych w ramach otwartych konkursów ofert,</w:t>
      </w:r>
    </w:p>
    <w:p w14:paraId="7C06769C" w14:textId="77777777" w:rsidR="00B8338B" w:rsidRPr="006C33E5" w:rsidRDefault="003B2D4F" w:rsidP="006C33E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liczby zawartych umów na realizacje zadań publicznych w trybie poza konkursem,</w:t>
      </w:r>
    </w:p>
    <w:p w14:paraId="1F0128B3" w14:textId="77777777" w:rsidR="00B8338B" w:rsidRPr="006C33E5" w:rsidRDefault="003B2D4F" w:rsidP="006C33E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wysokość środków finansowych przeznaczonych z budżetu Gminy na realizację tych zadań,</w:t>
      </w:r>
    </w:p>
    <w:p w14:paraId="0A830F68" w14:textId="77777777" w:rsidR="00B8338B" w:rsidRPr="006C33E5" w:rsidRDefault="003B2D4F" w:rsidP="006C33E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wysokości zwrotów środków finansowych zaangażowanych w realizację zadań publicznych</w:t>
      </w:r>
    </w:p>
    <w:p w14:paraId="60F2BAFB" w14:textId="77777777" w:rsidR="00B8338B" w:rsidRPr="006C33E5" w:rsidRDefault="003B2D4F" w:rsidP="006C33E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liczby projektów aktów normatywnych konsultowanych przez organizacje,</w:t>
      </w:r>
    </w:p>
    <w:p w14:paraId="5AFC23D8" w14:textId="77777777" w:rsidR="00B8338B" w:rsidRPr="006C33E5" w:rsidRDefault="003B2D4F" w:rsidP="006C33E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sporządzenie raportu – sprawozdania z programu współpracy.</w:t>
      </w:r>
    </w:p>
    <w:p w14:paraId="15F80E8E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Informacja o sposobie tworzenia programu oraz o przebiegu konsultacji</w:t>
      </w:r>
    </w:p>
    <w:p w14:paraId="68532571" w14:textId="1694073C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11.</w:t>
      </w:r>
    </w:p>
    <w:p w14:paraId="58D0414E" w14:textId="77777777" w:rsidR="00B8338B" w:rsidRPr="006C33E5" w:rsidRDefault="003B2D4F" w:rsidP="006C33E5">
      <w:pPr>
        <w:pStyle w:val="Akapitzlist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Prace nad przygotowaniem Programu zostały zainicjowane w Referacie Organizacyjnym Urzędu Gminy.</w:t>
      </w:r>
    </w:p>
    <w:p w14:paraId="486644B2" w14:textId="77777777" w:rsidR="00B8338B" w:rsidRPr="006C33E5" w:rsidRDefault="003B2D4F" w:rsidP="006C33E5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Ubiegłoroczny Program został przekazany właściwym merytorycznie pracownikom Urzędu Gminy oraz organizacjom, celem zaopiniowania zmian.</w:t>
      </w:r>
    </w:p>
    <w:p w14:paraId="16664811" w14:textId="4A17A842" w:rsidR="00B8338B" w:rsidRPr="006C33E5" w:rsidRDefault="003B2D4F" w:rsidP="006C33E5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Projekt Programu Współpracy Gminy Herby z organizacjami pozarządowymi oraz podmiotami prowadzącymi działalność pożytku publicznego na rok 202</w:t>
      </w:r>
      <w:r w:rsidR="0086004D" w:rsidRPr="006C33E5">
        <w:rPr>
          <w:rFonts w:cstheme="minorHAnsi"/>
          <w:sz w:val="24"/>
          <w:szCs w:val="24"/>
        </w:rPr>
        <w:t>5</w:t>
      </w:r>
      <w:r w:rsidRPr="006C33E5">
        <w:rPr>
          <w:rFonts w:cstheme="minorHAnsi"/>
          <w:sz w:val="24"/>
          <w:szCs w:val="24"/>
        </w:rPr>
        <w:t xml:space="preserve"> umieszczono na stronie BIP Urzędu Gminy Herby, w zakładce: „Pożytek Publiczny”, na stronie internetowej Gminy: </w:t>
      </w:r>
      <w:hyperlink r:id="rId9">
        <w:r w:rsidRPr="006C33E5">
          <w:rPr>
            <w:rStyle w:val="czeinternetowe"/>
            <w:rFonts w:cstheme="minorHAnsi"/>
            <w:sz w:val="24"/>
            <w:szCs w:val="24"/>
          </w:rPr>
          <w:t>www.herby.pl</w:t>
        </w:r>
      </w:hyperlink>
      <w:r w:rsidRPr="006C33E5">
        <w:rPr>
          <w:rFonts w:cstheme="minorHAnsi"/>
          <w:sz w:val="24"/>
          <w:szCs w:val="24"/>
        </w:rPr>
        <w:t>, w celu zapoznania się przez wszystkich zainteresowanych.</w:t>
      </w:r>
    </w:p>
    <w:p w14:paraId="6CE78120" w14:textId="77777777" w:rsidR="00B8338B" w:rsidRPr="006C33E5" w:rsidRDefault="003B2D4F" w:rsidP="006C33E5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Projekt Programu wywieszono ponadto na tablicy ogłoszeń w Urzędzie Gminy Herby.</w:t>
      </w:r>
    </w:p>
    <w:p w14:paraId="0851975F" w14:textId="21AEC0C3" w:rsidR="00B8338B" w:rsidRPr="006C33E5" w:rsidRDefault="003B2D4F" w:rsidP="006C33E5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Ustalono okres konsultacji od </w:t>
      </w:r>
      <w:r w:rsidRPr="006C33E5">
        <w:rPr>
          <w:rFonts w:cstheme="minorHAnsi"/>
          <w:color w:val="FF0000"/>
          <w:sz w:val="24"/>
          <w:szCs w:val="24"/>
        </w:rPr>
        <w:t xml:space="preserve"> </w:t>
      </w:r>
      <w:r w:rsidR="00E967A2" w:rsidRPr="006C33E5">
        <w:rPr>
          <w:rFonts w:cstheme="minorHAnsi"/>
          <w:b/>
          <w:bCs/>
          <w:sz w:val="24"/>
          <w:szCs w:val="24"/>
        </w:rPr>
        <w:t>10</w:t>
      </w:r>
      <w:r w:rsidR="00E132FE" w:rsidRPr="006C33E5">
        <w:rPr>
          <w:rFonts w:cstheme="minorHAnsi"/>
          <w:b/>
          <w:bCs/>
          <w:sz w:val="24"/>
          <w:szCs w:val="24"/>
        </w:rPr>
        <w:t xml:space="preserve"> </w:t>
      </w:r>
      <w:r w:rsidR="00B069A6" w:rsidRPr="006C33E5">
        <w:rPr>
          <w:rFonts w:cstheme="minorHAnsi"/>
          <w:b/>
          <w:bCs/>
          <w:sz w:val="24"/>
          <w:szCs w:val="24"/>
        </w:rPr>
        <w:t>października 202</w:t>
      </w:r>
      <w:r w:rsidR="00E2711B" w:rsidRPr="006C33E5">
        <w:rPr>
          <w:rFonts w:cstheme="minorHAnsi"/>
          <w:b/>
          <w:bCs/>
          <w:sz w:val="24"/>
          <w:szCs w:val="24"/>
        </w:rPr>
        <w:t>5</w:t>
      </w:r>
      <w:r w:rsidR="00B069A6" w:rsidRPr="006C33E5">
        <w:rPr>
          <w:rFonts w:cstheme="minorHAnsi"/>
          <w:b/>
          <w:bCs/>
          <w:sz w:val="24"/>
          <w:szCs w:val="24"/>
        </w:rPr>
        <w:t xml:space="preserve"> r. do </w:t>
      </w:r>
      <w:r w:rsidR="00E967A2" w:rsidRPr="006C33E5">
        <w:rPr>
          <w:rFonts w:cstheme="minorHAnsi"/>
          <w:b/>
          <w:bCs/>
          <w:sz w:val="24"/>
          <w:szCs w:val="24"/>
        </w:rPr>
        <w:t>17</w:t>
      </w:r>
      <w:r w:rsidR="00B069A6" w:rsidRPr="006C33E5">
        <w:rPr>
          <w:rFonts w:cstheme="minorHAnsi"/>
          <w:b/>
          <w:bCs/>
          <w:sz w:val="24"/>
          <w:szCs w:val="24"/>
        </w:rPr>
        <w:t xml:space="preserve"> października 202</w:t>
      </w:r>
      <w:r w:rsidR="00E2711B" w:rsidRPr="006C33E5">
        <w:rPr>
          <w:rFonts w:cstheme="minorHAnsi"/>
          <w:b/>
          <w:bCs/>
          <w:sz w:val="24"/>
          <w:szCs w:val="24"/>
        </w:rPr>
        <w:t>5</w:t>
      </w:r>
      <w:r w:rsidR="00B069A6" w:rsidRPr="006C33E5">
        <w:rPr>
          <w:rFonts w:cstheme="minorHAnsi"/>
          <w:b/>
          <w:bCs/>
          <w:sz w:val="24"/>
          <w:szCs w:val="24"/>
        </w:rPr>
        <w:t xml:space="preserve"> r.</w:t>
      </w:r>
      <w:r w:rsidR="00B069A6" w:rsidRPr="006C33E5">
        <w:rPr>
          <w:rFonts w:cstheme="minorHAnsi"/>
          <w:sz w:val="24"/>
          <w:szCs w:val="24"/>
        </w:rPr>
        <w:t xml:space="preserve"> </w:t>
      </w:r>
      <w:r w:rsidR="00EC567D" w:rsidRPr="006C33E5">
        <w:rPr>
          <w:rFonts w:cstheme="minorHAnsi"/>
          <w:sz w:val="24"/>
          <w:szCs w:val="24"/>
        </w:rPr>
        <w:t xml:space="preserve">                 </w:t>
      </w:r>
      <w:r w:rsidRPr="006C33E5">
        <w:rPr>
          <w:rFonts w:cstheme="minorHAnsi"/>
          <w:sz w:val="24"/>
          <w:szCs w:val="24"/>
        </w:rPr>
        <w:t xml:space="preserve">         </w:t>
      </w:r>
      <w:r w:rsidR="00C8383A" w:rsidRPr="006C33E5">
        <w:rPr>
          <w:rFonts w:cstheme="minorHAnsi"/>
          <w:sz w:val="24"/>
          <w:szCs w:val="24"/>
        </w:rPr>
        <w:t xml:space="preserve">                    </w:t>
      </w:r>
      <w:r w:rsidRPr="006C33E5">
        <w:rPr>
          <w:rFonts w:cstheme="minorHAnsi"/>
          <w:sz w:val="24"/>
          <w:szCs w:val="24"/>
        </w:rPr>
        <w:t xml:space="preserve"> w celu zgłaszania uwag i wniosków drogą elektroniczną lub osobiście w Urzędzie Gminy.</w:t>
      </w:r>
    </w:p>
    <w:p w14:paraId="3D28DCF9" w14:textId="135CE1A2" w:rsidR="00B8338B" w:rsidRPr="006C33E5" w:rsidRDefault="003B2D4F" w:rsidP="006C33E5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 terminie określonym w ust.5 nie wniesiono/wniesiono  uwagi  i opinie                           w zakresie projektu Programu współpracy z organizacjami pozarządowymi oraz podmiotami prowadzącymi działalność pożytku publicznego na rok 202</w:t>
      </w:r>
      <w:r w:rsidR="00E2711B" w:rsidRPr="006C33E5">
        <w:rPr>
          <w:rFonts w:cstheme="minorHAnsi"/>
          <w:sz w:val="24"/>
          <w:szCs w:val="24"/>
        </w:rPr>
        <w:t>6</w:t>
      </w:r>
      <w:r w:rsidRPr="006C33E5">
        <w:rPr>
          <w:rFonts w:cstheme="minorHAnsi"/>
          <w:sz w:val="24"/>
          <w:szCs w:val="24"/>
        </w:rPr>
        <w:t xml:space="preserve">. </w:t>
      </w:r>
    </w:p>
    <w:p w14:paraId="63B1FE8B" w14:textId="77777777" w:rsidR="00B8338B" w:rsidRPr="006C33E5" w:rsidRDefault="003B2D4F" w:rsidP="006C33E5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Informację o wynikach konsultacji umieszczono na stronie BIP Urzędu Gminy Herby        w zakładce: „Pożytek publiczny” oraz na stronie internetowej Gminy: www.herby.pl.</w:t>
      </w:r>
    </w:p>
    <w:p w14:paraId="3E7EFC47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Tryb powoływania i zasady działania komisji konkursowej do opiniowania ofert                                             w otwartych konkursach ofert</w:t>
      </w:r>
    </w:p>
    <w:p w14:paraId="28A10B35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12.</w:t>
      </w:r>
    </w:p>
    <w:p w14:paraId="4537BACF" w14:textId="461CF38A" w:rsidR="00B8338B" w:rsidRPr="006C33E5" w:rsidRDefault="003B2D4F" w:rsidP="006C33E5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Wójt Gminy powołuje komisję konkursową w celu zaopiniowania złożonych ofert. </w:t>
      </w:r>
    </w:p>
    <w:p w14:paraId="060666C7" w14:textId="77777777" w:rsidR="00B8338B" w:rsidRPr="006C33E5" w:rsidRDefault="003B2D4F" w:rsidP="006C33E5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 W jej skład wchodzą przedstawiciele organu wykonawczego oraz osoby wskazane przez organizacje pozarządowe lub podmioty wymienione w art.3 ust.3 ustawy o działalności pożytku publicznego i o wolontariacie z wyłączeniem osób wskazanych przez organizacje pozarządowe lub podmioty wymienione w art.3 ust.3 w/w ustawy, biorące udział w konkursie. Druk zgłoszenia do pracy w komisji stanowi załącznik do ogłoszenia o konkursie.</w:t>
      </w:r>
    </w:p>
    <w:p w14:paraId="3EA19006" w14:textId="6626288C" w:rsidR="00B8338B" w:rsidRPr="006C33E5" w:rsidRDefault="003B2D4F" w:rsidP="006C33E5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Komisja konkursowa może zostać powołana i działać bez udziału osób wskazanych przez organizacje pozarządowe lub podmioty wymienione w art.3 ust.3 ustawy, jeżeli żadna organizacja nie wskaże osób do składu komisji lub wskazane osoby nie wezmą udziału w pracach komisji bądź osoby te podlegają wyłączeniu na podstawie art.15 ust.2d lub art.15 ust.2f ustawy o pożytku.</w:t>
      </w:r>
    </w:p>
    <w:p w14:paraId="571F04B4" w14:textId="626E53E1" w:rsidR="00B8338B" w:rsidRPr="006C33E5" w:rsidRDefault="003B2D4F" w:rsidP="006C33E5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Komisja konkursowa może  korzystać z głosu doradczego i opinii osób, które posiadają specjalistyczną wiedzę z dziedziny obejmującej zakres zadań publicznych.</w:t>
      </w:r>
    </w:p>
    <w:p w14:paraId="2D3E5C50" w14:textId="596F0284" w:rsidR="00B8338B" w:rsidRPr="006C33E5" w:rsidRDefault="003B2D4F" w:rsidP="006C33E5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Komisją konkursową kieruje przewodniczący komisji wskazany przez Wójta Gminy w zarządzeniu lub jego zastępca. Jej zadaniem jest wyłącznie zaopiniowanie złożonych w konkursie ofert w formie głosowania członków komisji. Decyzje </w:t>
      </w:r>
      <w:r w:rsidR="005809FE" w:rsidRPr="006C33E5">
        <w:rPr>
          <w:rFonts w:cstheme="minorHAnsi"/>
          <w:sz w:val="24"/>
          <w:szCs w:val="24"/>
        </w:rPr>
        <w:t xml:space="preserve">komisji </w:t>
      </w:r>
      <w:r w:rsidRPr="006C33E5">
        <w:rPr>
          <w:rFonts w:cstheme="minorHAnsi"/>
          <w:sz w:val="24"/>
          <w:szCs w:val="24"/>
        </w:rPr>
        <w:t xml:space="preserve">zapadają </w:t>
      </w:r>
      <w:r w:rsidR="005809FE" w:rsidRPr="006C33E5">
        <w:rPr>
          <w:rFonts w:cstheme="minorHAnsi"/>
          <w:sz w:val="24"/>
          <w:szCs w:val="24"/>
        </w:rPr>
        <w:t xml:space="preserve">zwykłą </w:t>
      </w:r>
      <w:r w:rsidRPr="006C33E5">
        <w:rPr>
          <w:rFonts w:cstheme="minorHAnsi"/>
          <w:sz w:val="24"/>
          <w:szCs w:val="24"/>
        </w:rPr>
        <w:t>większością głosów.</w:t>
      </w:r>
    </w:p>
    <w:p w14:paraId="4C682514" w14:textId="77777777" w:rsidR="00B8338B" w:rsidRPr="006C33E5" w:rsidRDefault="003B2D4F" w:rsidP="006C33E5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Komisja konkursowa działa na posiedzeniach, z których każdorazowo sporządzany jest protokół. Komisja może realizować swoje zadania, jeżeli w posiedzeniu uczestniczy minimum 2/3 składu osobowego komisji w tym przewodniczący lub jego zastępca.</w:t>
      </w:r>
    </w:p>
    <w:p w14:paraId="52635D10" w14:textId="77777777" w:rsidR="00B8338B" w:rsidRPr="006C33E5" w:rsidRDefault="003B2D4F" w:rsidP="006C33E5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Kryteria oceny ofert każdorazowo określa Wójt Gminy.</w:t>
      </w:r>
    </w:p>
    <w:p w14:paraId="48F5FEC3" w14:textId="77777777" w:rsidR="00B8338B" w:rsidRPr="006C33E5" w:rsidRDefault="003B2D4F" w:rsidP="006C33E5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Komisja podczas posiedzenia ocenia czy oferty odpowiadają wymogom formalnym oraz dokonuje ich oceny merytorycznej.</w:t>
      </w:r>
    </w:p>
    <w:p w14:paraId="39700A98" w14:textId="791894BA" w:rsidR="005A004E" w:rsidRPr="006C33E5" w:rsidRDefault="003B2D4F" w:rsidP="006C33E5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 ramach oceny formalnej komisja bierze pod uwagę:</w:t>
      </w:r>
      <w:r w:rsidR="005A004E" w:rsidRPr="006C33E5"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="005809FE" w:rsidRPr="006C33E5">
        <w:rPr>
          <w:rFonts w:cstheme="minorHAnsi"/>
          <w:sz w:val="24"/>
          <w:szCs w:val="24"/>
        </w:rPr>
        <w:t>a)</w:t>
      </w:r>
      <w:r w:rsidR="005A004E" w:rsidRPr="006C33E5">
        <w:rPr>
          <w:rFonts w:cstheme="minorHAnsi"/>
          <w:sz w:val="24"/>
          <w:szCs w:val="24"/>
        </w:rPr>
        <w:t xml:space="preserve"> czy oferta została złożona w terminie oznaczonym w ogłoszeniu o konkursie                                     </w:t>
      </w:r>
      <w:r w:rsidR="005809FE" w:rsidRPr="006C33E5">
        <w:rPr>
          <w:rFonts w:cstheme="minorHAnsi"/>
          <w:sz w:val="24"/>
          <w:szCs w:val="24"/>
        </w:rPr>
        <w:t>b)</w:t>
      </w:r>
      <w:r w:rsidR="005A004E" w:rsidRPr="006C33E5">
        <w:rPr>
          <w:rFonts w:cstheme="minorHAnsi"/>
          <w:sz w:val="24"/>
          <w:szCs w:val="24"/>
        </w:rPr>
        <w:t xml:space="preserve"> czy ofertę złożył uprawniony podmiot zgodnie z art.3 ustawy                                                        </w:t>
      </w:r>
      <w:r w:rsidR="005809FE" w:rsidRPr="006C33E5">
        <w:rPr>
          <w:rFonts w:cstheme="minorHAnsi"/>
          <w:sz w:val="24"/>
          <w:szCs w:val="24"/>
        </w:rPr>
        <w:t>c)</w:t>
      </w:r>
      <w:r w:rsidR="005A004E" w:rsidRPr="006C33E5">
        <w:rPr>
          <w:rFonts w:cstheme="minorHAnsi"/>
          <w:sz w:val="24"/>
          <w:szCs w:val="24"/>
        </w:rPr>
        <w:t xml:space="preserve"> czy oferta została złożona na obowiązującym druku                                                                   </w:t>
      </w:r>
      <w:r w:rsidR="005809FE" w:rsidRPr="006C33E5">
        <w:rPr>
          <w:rFonts w:cstheme="minorHAnsi"/>
          <w:sz w:val="24"/>
          <w:szCs w:val="24"/>
        </w:rPr>
        <w:t>d)</w:t>
      </w:r>
      <w:r w:rsidR="005A004E" w:rsidRPr="006C33E5">
        <w:rPr>
          <w:rFonts w:cstheme="minorHAnsi"/>
          <w:sz w:val="24"/>
          <w:szCs w:val="24"/>
        </w:rPr>
        <w:t xml:space="preserve"> czy w ofercie podano prawidłowy, zgodny z ogłoszeniem termin realizacji zadania publicznego</w:t>
      </w:r>
    </w:p>
    <w:p w14:paraId="541D8354" w14:textId="5FB8443A" w:rsidR="00B8338B" w:rsidRPr="006C33E5" w:rsidRDefault="003B2D4F" w:rsidP="006C33E5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Przed dokonaniem oceny merytorycznej komisja może wezwać pisemnie oferenta aby uzupełnił ewentualne braki formalne w terminie 3 dni.</w:t>
      </w:r>
    </w:p>
    <w:p w14:paraId="0B743F3F" w14:textId="77777777" w:rsidR="008B472B" w:rsidRPr="006C33E5" w:rsidRDefault="005809FE" w:rsidP="006C33E5">
      <w:pPr>
        <w:pStyle w:val="Akapitzlist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3)   </w:t>
      </w:r>
      <w:r w:rsidR="003B2D4F" w:rsidRPr="006C33E5">
        <w:rPr>
          <w:rFonts w:cstheme="minorHAnsi"/>
          <w:sz w:val="24"/>
          <w:szCs w:val="24"/>
        </w:rPr>
        <w:t>W ramach oceny merytorycznej komisja bierze pod uwagę:</w:t>
      </w:r>
      <w:r w:rsidR="008B472B" w:rsidRPr="006C33E5">
        <w:rPr>
          <w:rFonts w:cstheme="minorHAnsi"/>
          <w:sz w:val="24"/>
          <w:szCs w:val="24"/>
        </w:rPr>
        <w:t xml:space="preserve">                                                              </w:t>
      </w:r>
    </w:p>
    <w:p w14:paraId="1F254090" w14:textId="0AB840E3" w:rsidR="005A004E" w:rsidRPr="006C33E5" w:rsidRDefault="008B472B" w:rsidP="006C33E5">
      <w:pPr>
        <w:pStyle w:val="Akapitzlist"/>
        <w:ind w:left="1134" w:hanging="414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       </w:t>
      </w:r>
      <w:r w:rsidR="005809FE" w:rsidRPr="006C33E5">
        <w:rPr>
          <w:rFonts w:cstheme="minorHAnsi"/>
          <w:sz w:val="24"/>
          <w:szCs w:val="24"/>
        </w:rPr>
        <w:t>a)</w:t>
      </w:r>
      <w:r w:rsidR="005A004E" w:rsidRPr="006C33E5">
        <w:rPr>
          <w:rFonts w:cstheme="minorHAnsi"/>
          <w:sz w:val="24"/>
          <w:szCs w:val="24"/>
        </w:rPr>
        <w:t xml:space="preserve"> możliwość realizacji zadania publicznego przez podmiot, w tym celowość realizacji, adekwatność do założonych celów w ofercie</w:t>
      </w:r>
      <w:r w:rsidRPr="006C33E5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="005809FE" w:rsidRPr="006C33E5">
        <w:rPr>
          <w:rFonts w:cstheme="minorHAnsi"/>
          <w:sz w:val="24"/>
          <w:szCs w:val="24"/>
        </w:rPr>
        <w:t>b)</w:t>
      </w:r>
      <w:r w:rsidR="005A004E" w:rsidRPr="006C33E5">
        <w:rPr>
          <w:rFonts w:cstheme="minorHAnsi"/>
          <w:sz w:val="24"/>
          <w:szCs w:val="24"/>
        </w:rPr>
        <w:t xml:space="preserve"> kalkulacja kosztów realizacji zadania, w tym w odniesieniu do zakresu rzeczowego rzetelnie sporządzony kosztorys oraz adekwatność przewidywanych kosztów do założonych działań</w:t>
      </w:r>
      <w:r w:rsidRPr="006C33E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809FE" w:rsidRPr="006C33E5">
        <w:rPr>
          <w:rFonts w:cstheme="minorHAnsi"/>
          <w:sz w:val="24"/>
          <w:szCs w:val="24"/>
        </w:rPr>
        <w:t xml:space="preserve">c) </w:t>
      </w:r>
      <w:r w:rsidR="005A004E" w:rsidRPr="006C33E5">
        <w:rPr>
          <w:rFonts w:cstheme="minorHAnsi"/>
          <w:sz w:val="24"/>
          <w:szCs w:val="24"/>
        </w:rPr>
        <w:t>jakość wykonania zadania i kwalifikacje osób, przy udziale których będzie realizowane zadanie w tym rzetelny i realny harmonogram, zasięg projektu, doświadczenie zawodowe i kwalifikacje realizatorów, kompetencje osób zaangażowanych</w:t>
      </w:r>
      <w:r w:rsidRPr="006C33E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809FE" w:rsidRPr="006C33E5">
        <w:rPr>
          <w:rFonts w:cstheme="minorHAnsi"/>
          <w:sz w:val="24"/>
          <w:szCs w:val="24"/>
        </w:rPr>
        <w:t>d)</w:t>
      </w:r>
      <w:r w:rsidR="005A004E" w:rsidRPr="006C33E5">
        <w:rPr>
          <w:rFonts w:cstheme="minorHAnsi"/>
          <w:sz w:val="24"/>
          <w:szCs w:val="24"/>
        </w:rPr>
        <w:t xml:space="preserve"> udział własnych środków finansowych lub pochodzących z innych źródeł i ich wysokość</w:t>
      </w:r>
      <w:r w:rsidRPr="006C33E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5809FE" w:rsidRPr="006C33E5">
        <w:rPr>
          <w:rFonts w:cstheme="minorHAnsi"/>
          <w:sz w:val="24"/>
          <w:szCs w:val="24"/>
        </w:rPr>
        <w:t>e)</w:t>
      </w:r>
      <w:r w:rsidR="005A004E" w:rsidRPr="006C33E5">
        <w:rPr>
          <w:rFonts w:cstheme="minorHAnsi"/>
          <w:sz w:val="24"/>
          <w:szCs w:val="24"/>
        </w:rPr>
        <w:t xml:space="preserve"> wkład rzeczowy, osobowy, w tym praca społeczna członków i świadczenia wolontariuszy – posiadanie tych zasobów</w:t>
      </w:r>
      <w:r w:rsidRPr="006C33E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5809FE" w:rsidRPr="006C33E5">
        <w:rPr>
          <w:rFonts w:cstheme="minorHAnsi"/>
          <w:sz w:val="24"/>
          <w:szCs w:val="24"/>
        </w:rPr>
        <w:t>f)</w:t>
      </w:r>
      <w:r w:rsidR="005A004E" w:rsidRPr="006C33E5">
        <w:rPr>
          <w:rFonts w:cstheme="minorHAnsi"/>
          <w:sz w:val="24"/>
          <w:szCs w:val="24"/>
        </w:rPr>
        <w:t xml:space="preserve"> rzetelność, terminowość oraz sposób rozliczenia otrzymanej dotacji z budżetu gminy za rok poprzedni, z wyłączeniem podmiotów, które po raz pierwszy przystąpiły do konkursu</w:t>
      </w:r>
    </w:p>
    <w:p w14:paraId="029E85C5" w14:textId="77777777" w:rsidR="005809FE" w:rsidRPr="006C33E5" w:rsidRDefault="005809FE" w:rsidP="006C33E5">
      <w:pPr>
        <w:pStyle w:val="Akapitzlist"/>
        <w:ind w:left="425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9</w:t>
      </w:r>
      <w:r w:rsidR="005A004E" w:rsidRPr="006C33E5">
        <w:rPr>
          <w:rFonts w:cstheme="minorHAnsi"/>
          <w:sz w:val="24"/>
          <w:szCs w:val="24"/>
        </w:rPr>
        <w:t>. K</w:t>
      </w:r>
      <w:r w:rsidR="003B2D4F" w:rsidRPr="006C33E5">
        <w:rPr>
          <w:rFonts w:cstheme="minorHAnsi"/>
          <w:sz w:val="24"/>
          <w:szCs w:val="24"/>
        </w:rPr>
        <w:t xml:space="preserve">omisja sporządza  </w:t>
      </w:r>
      <w:r w:rsidR="005A004E" w:rsidRPr="006C33E5">
        <w:rPr>
          <w:rFonts w:cstheme="minorHAnsi"/>
          <w:sz w:val="24"/>
          <w:szCs w:val="24"/>
        </w:rPr>
        <w:t xml:space="preserve">kartę oceny formalnej i merytorycznej  </w:t>
      </w:r>
      <w:r w:rsidRPr="006C33E5">
        <w:rPr>
          <w:rFonts w:cstheme="minorHAnsi"/>
          <w:sz w:val="24"/>
          <w:szCs w:val="24"/>
        </w:rPr>
        <w:t>oraz</w:t>
      </w:r>
      <w:r w:rsidR="005A004E" w:rsidRPr="006C33E5">
        <w:rPr>
          <w:rFonts w:cstheme="minorHAnsi"/>
          <w:sz w:val="24"/>
          <w:szCs w:val="24"/>
        </w:rPr>
        <w:t xml:space="preserve"> </w:t>
      </w:r>
      <w:r w:rsidR="003B2D4F" w:rsidRPr="006C33E5">
        <w:rPr>
          <w:rFonts w:cstheme="minorHAnsi"/>
          <w:sz w:val="24"/>
          <w:szCs w:val="24"/>
        </w:rPr>
        <w:t xml:space="preserve"> protok</w:t>
      </w:r>
      <w:r w:rsidR="005A004E" w:rsidRPr="006C33E5">
        <w:rPr>
          <w:rFonts w:cstheme="minorHAnsi"/>
          <w:sz w:val="24"/>
          <w:szCs w:val="24"/>
        </w:rPr>
        <w:t>ół końcowy</w:t>
      </w:r>
      <w:r w:rsidR="003B2D4F" w:rsidRPr="006C33E5">
        <w:rPr>
          <w:rFonts w:cstheme="minorHAnsi"/>
          <w:sz w:val="24"/>
          <w:szCs w:val="24"/>
        </w:rPr>
        <w:t xml:space="preserve"> </w:t>
      </w:r>
      <w:r w:rsidRPr="006C33E5">
        <w:rPr>
          <w:rFonts w:cstheme="minorHAnsi"/>
          <w:sz w:val="24"/>
          <w:szCs w:val="24"/>
        </w:rPr>
        <w:t xml:space="preserve">                   </w:t>
      </w:r>
    </w:p>
    <w:p w14:paraId="34E3E0BC" w14:textId="111C315B" w:rsidR="005809FE" w:rsidRPr="006C33E5" w:rsidRDefault="005809FE" w:rsidP="006C33E5">
      <w:pPr>
        <w:pStyle w:val="Akapitzlist"/>
        <w:ind w:left="425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    </w:t>
      </w:r>
      <w:r w:rsidR="003B2D4F" w:rsidRPr="006C33E5">
        <w:rPr>
          <w:rFonts w:cstheme="minorHAnsi"/>
          <w:sz w:val="24"/>
          <w:szCs w:val="24"/>
        </w:rPr>
        <w:t xml:space="preserve">i przedstawia </w:t>
      </w:r>
      <w:r w:rsidR="005A004E" w:rsidRPr="006C33E5">
        <w:rPr>
          <w:rFonts w:cstheme="minorHAnsi"/>
          <w:sz w:val="24"/>
          <w:szCs w:val="24"/>
        </w:rPr>
        <w:t>je</w:t>
      </w:r>
      <w:r w:rsidR="003B2D4F" w:rsidRPr="006C33E5">
        <w:rPr>
          <w:rFonts w:cstheme="minorHAnsi"/>
          <w:sz w:val="24"/>
          <w:szCs w:val="24"/>
        </w:rPr>
        <w:t xml:space="preserve"> Wójtowi gminy</w:t>
      </w:r>
      <w:r w:rsidR="005A004E" w:rsidRPr="006C33E5">
        <w:rPr>
          <w:rFonts w:cstheme="minorHAnsi"/>
          <w:sz w:val="24"/>
          <w:szCs w:val="24"/>
        </w:rPr>
        <w:t xml:space="preserve">. </w:t>
      </w:r>
      <w:r w:rsidR="003B2D4F" w:rsidRPr="006C33E5">
        <w:rPr>
          <w:rFonts w:cstheme="minorHAnsi"/>
          <w:sz w:val="24"/>
          <w:szCs w:val="24"/>
        </w:rPr>
        <w:t xml:space="preserve">Wójt Gminy na podstawie oceny formalnej i </w:t>
      </w:r>
      <w:r w:rsidR="00AF65FE" w:rsidRPr="006C33E5">
        <w:rPr>
          <w:rFonts w:cstheme="minorHAnsi"/>
          <w:sz w:val="24"/>
          <w:szCs w:val="24"/>
        </w:rPr>
        <w:t xml:space="preserve">     </w:t>
      </w:r>
      <w:r w:rsidRPr="006C33E5">
        <w:rPr>
          <w:rFonts w:cstheme="minorHAnsi"/>
          <w:sz w:val="24"/>
          <w:szCs w:val="24"/>
        </w:rPr>
        <w:t xml:space="preserve"> </w:t>
      </w:r>
    </w:p>
    <w:p w14:paraId="5E532EDC" w14:textId="77777777" w:rsidR="005809FE" w:rsidRPr="006C33E5" w:rsidRDefault="005809FE" w:rsidP="006C33E5">
      <w:pPr>
        <w:pStyle w:val="Akapitzlist"/>
        <w:ind w:left="425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    </w:t>
      </w:r>
      <w:r w:rsidR="003B2D4F" w:rsidRPr="006C33E5">
        <w:rPr>
          <w:rFonts w:cstheme="minorHAnsi"/>
          <w:sz w:val="24"/>
          <w:szCs w:val="24"/>
        </w:rPr>
        <w:t xml:space="preserve">merytorycznej komisji podejmuje decyzję, rozstrzygając wyniki konkursu oraz </w:t>
      </w:r>
    </w:p>
    <w:p w14:paraId="717B4776" w14:textId="4A64DEF6" w:rsidR="00B8338B" w:rsidRPr="006C33E5" w:rsidRDefault="005809FE" w:rsidP="006C33E5">
      <w:pPr>
        <w:pStyle w:val="Akapitzlist"/>
        <w:ind w:left="425"/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    </w:t>
      </w:r>
      <w:r w:rsidR="003B2D4F" w:rsidRPr="006C33E5">
        <w:rPr>
          <w:rFonts w:cstheme="minorHAnsi"/>
          <w:sz w:val="24"/>
          <w:szCs w:val="24"/>
        </w:rPr>
        <w:t>proponuje kwotę dofinansowania.</w:t>
      </w:r>
    </w:p>
    <w:p w14:paraId="19031AB0" w14:textId="63860E60" w:rsidR="00B8338B" w:rsidRPr="006C33E5" w:rsidRDefault="005809FE" w:rsidP="006C33E5">
      <w:pPr>
        <w:rPr>
          <w:rFonts w:cstheme="minorHAnsi"/>
          <w:color w:val="000000"/>
          <w:sz w:val="24"/>
          <w:szCs w:val="24"/>
        </w:rPr>
      </w:pPr>
      <w:r w:rsidRPr="006C33E5">
        <w:rPr>
          <w:rFonts w:cstheme="minorHAnsi"/>
          <w:color w:val="000000"/>
          <w:sz w:val="24"/>
          <w:szCs w:val="24"/>
        </w:rPr>
        <w:t xml:space="preserve">      10</w:t>
      </w:r>
      <w:r w:rsidR="00AF65FE" w:rsidRPr="006C33E5">
        <w:rPr>
          <w:rFonts w:cstheme="minorHAnsi"/>
          <w:color w:val="000000"/>
          <w:sz w:val="24"/>
          <w:szCs w:val="24"/>
        </w:rPr>
        <w:t xml:space="preserve">. </w:t>
      </w:r>
      <w:r w:rsidR="003B2D4F" w:rsidRPr="006C33E5">
        <w:rPr>
          <w:rFonts w:cstheme="minorHAnsi"/>
          <w:color w:val="000000"/>
          <w:sz w:val="24"/>
          <w:szCs w:val="24"/>
        </w:rPr>
        <w:t>Komisja ulega rozwiązaniu z dniem rozstrzygnięcia lub unieważnienia konkursu.</w:t>
      </w:r>
    </w:p>
    <w:p w14:paraId="27237E99" w14:textId="2717076A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Postanowienia końcowe</w:t>
      </w:r>
    </w:p>
    <w:p w14:paraId="17BC70F3" w14:textId="77777777" w:rsidR="00B8338B" w:rsidRPr="006C33E5" w:rsidRDefault="003B2D4F" w:rsidP="006C33E5">
      <w:pPr>
        <w:rPr>
          <w:rFonts w:cstheme="minorHAnsi"/>
          <w:b/>
          <w:sz w:val="24"/>
          <w:szCs w:val="24"/>
        </w:rPr>
      </w:pPr>
      <w:r w:rsidRPr="006C33E5">
        <w:rPr>
          <w:rFonts w:cstheme="minorHAnsi"/>
          <w:b/>
          <w:sz w:val="24"/>
          <w:szCs w:val="24"/>
        </w:rPr>
        <w:t>§ 13.</w:t>
      </w:r>
    </w:p>
    <w:p w14:paraId="1C572439" w14:textId="586F063E" w:rsidR="00B8338B" w:rsidRPr="006C33E5" w:rsidRDefault="003B2D4F" w:rsidP="006C33E5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Przedstawiony katalog priorytetowych zadań publicznych wskazanych w § 6 Programu, zaplanowany na 202</w:t>
      </w:r>
      <w:r w:rsidR="00E21B71" w:rsidRPr="006C33E5">
        <w:rPr>
          <w:rFonts w:cstheme="minorHAnsi"/>
          <w:sz w:val="24"/>
          <w:szCs w:val="24"/>
        </w:rPr>
        <w:t>6</w:t>
      </w:r>
      <w:r w:rsidRPr="006C33E5">
        <w:rPr>
          <w:rFonts w:cstheme="minorHAnsi"/>
          <w:sz w:val="24"/>
          <w:szCs w:val="24"/>
        </w:rPr>
        <w:t xml:space="preserve"> r. nie wyklucza możliwości zlecania podmiotom programu innych zadań publicznych pozostających w zakresie zadań gminy.</w:t>
      </w:r>
    </w:p>
    <w:p w14:paraId="561551A8" w14:textId="77777777" w:rsidR="00B8338B" w:rsidRPr="006C33E5" w:rsidRDefault="003B2D4F" w:rsidP="006C33E5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>Wójt Gminy po rozpoznaniu potrzeb lokalnych lub na wniosek organizacji może wskazać inne niż określone w § 6 zadania, które wymagają realizacji i ogłosić otwarty konkurs ofert.</w:t>
      </w:r>
    </w:p>
    <w:p w14:paraId="0AEA87A8" w14:textId="77777777" w:rsidR="00B8338B" w:rsidRPr="006C33E5" w:rsidRDefault="003B2D4F" w:rsidP="006C33E5">
      <w:pPr>
        <w:rPr>
          <w:rFonts w:cstheme="minorHAnsi"/>
          <w:sz w:val="24"/>
          <w:szCs w:val="24"/>
        </w:rPr>
      </w:pPr>
      <w:r w:rsidRPr="006C33E5">
        <w:rPr>
          <w:rFonts w:cstheme="minorHAnsi"/>
          <w:sz w:val="24"/>
          <w:szCs w:val="24"/>
        </w:rPr>
        <w:t xml:space="preserve"> </w:t>
      </w:r>
    </w:p>
    <w:p w14:paraId="6262E18A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06735D1A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12C76C7D" w14:textId="77777777" w:rsidR="00B8338B" w:rsidRPr="006C33E5" w:rsidRDefault="00B8338B" w:rsidP="006C33E5">
      <w:pPr>
        <w:rPr>
          <w:rFonts w:cstheme="minorHAnsi"/>
          <w:sz w:val="24"/>
          <w:szCs w:val="24"/>
        </w:rPr>
      </w:pPr>
    </w:p>
    <w:p w14:paraId="0799BA2D" w14:textId="77777777" w:rsidR="00B8338B" w:rsidRPr="006C33E5" w:rsidRDefault="00B8338B" w:rsidP="006C33E5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sectPr w:rsidR="00B8338B" w:rsidRPr="006C33E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2AE"/>
    <w:multiLevelType w:val="multilevel"/>
    <w:tmpl w:val="86D4E4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D3404D"/>
    <w:multiLevelType w:val="multilevel"/>
    <w:tmpl w:val="059EC42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3E90118"/>
    <w:multiLevelType w:val="multilevel"/>
    <w:tmpl w:val="38A213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C10F01"/>
    <w:multiLevelType w:val="multilevel"/>
    <w:tmpl w:val="B1B4E94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28B31545"/>
    <w:multiLevelType w:val="multilevel"/>
    <w:tmpl w:val="72A6AC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A6715E"/>
    <w:multiLevelType w:val="multilevel"/>
    <w:tmpl w:val="C9B235C0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6" w15:restartNumberingAfterBreak="0">
    <w:nsid w:val="3C0F3CA2"/>
    <w:multiLevelType w:val="multilevel"/>
    <w:tmpl w:val="92AAEA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45A7089"/>
    <w:multiLevelType w:val="multilevel"/>
    <w:tmpl w:val="F2DA278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48CF5F9F"/>
    <w:multiLevelType w:val="multilevel"/>
    <w:tmpl w:val="3AE834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4B04EA"/>
    <w:multiLevelType w:val="multilevel"/>
    <w:tmpl w:val="623E6B3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4BAF396D"/>
    <w:multiLevelType w:val="multilevel"/>
    <w:tmpl w:val="B8B446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EFE3B96"/>
    <w:multiLevelType w:val="multilevel"/>
    <w:tmpl w:val="5F70C1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4F7E491F"/>
    <w:multiLevelType w:val="multilevel"/>
    <w:tmpl w:val="BC604A7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51C113E3"/>
    <w:multiLevelType w:val="multilevel"/>
    <w:tmpl w:val="26F288F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56856276"/>
    <w:multiLevelType w:val="multilevel"/>
    <w:tmpl w:val="2196C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AED053B"/>
    <w:multiLevelType w:val="multilevel"/>
    <w:tmpl w:val="C936C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C270555"/>
    <w:multiLevelType w:val="multilevel"/>
    <w:tmpl w:val="88A0EC30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7" w15:restartNumberingAfterBreak="0">
    <w:nsid w:val="5DA02043"/>
    <w:multiLevelType w:val="multilevel"/>
    <w:tmpl w:val="D01EB1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5582A91"/>
    <w:multiLevelType w:val="multilevel"/>
    <w:tmpl w:val="4ADE8C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A44741D"/>
    <w:multiLevelType w:val="hybridMultilevel"/>
    <w:tmpl w:val="4B58D1A8"/>
    <w:lvl w:ilvl="0" w:tplc="D5B89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0E5D92"/>
    <w:multiLevelType w:val="multilevel"/>
    <w:tmpl w:val="04FA39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79E65061"/>
    <w:multiLevelType w:val="multilevel"/>
    <w:tmpl w:val="D4F40E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D451F56"/>
    <w:multiLevelType w:val="multilevel"/>
    <w:tmpl w:val="C53C17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73549689">
    <w:abstractNumId w:val="18"/>
  </w:num>
  <w:num w:numId="2" w16cid:durableId="1575974118">
    <w:abstractNumId w:val="17"/>
  </w:num>
  <w:num w:numId="3" w16cid:durableId="1662388018">
    <w:abstractNumId w:val="21"/>
  </w:num>
  <w:num w:numId="4" w16cid:durableId="1492256658">
    <w:abstractNumId w:val="13"/>
  </w:num>
  <w:num w:numId="5" w16cid:durableId="875434610">
    <w:abstractNumId w:val="22"/>
  </w:num>
  <w:num w:numId="6" w16cid:durableId="986012575">
    <w:abstractNumId w:val="11"/>
  </w:num>
  <w:num w:numId="7" w16cid:durableId="1694528685">
    <w:abstractNumId w:val="8"/>
  </w:num>
  <w:num w:numId="8" w16cid:durableId="1430349273">
    <w:abstractNumId w:val="4"/>
  </w:num>
  <w:num w:numId="9" w16cid:durableId="1704288272">
    <w:abstractNumId w:val="0"/>
  </w:num>
  <w:num w:numId="10" w16cid:durableId="1838376082">
    <w:abstractNumId w:val="20"/>
  </w:num>
  <w:num w:numId="11" w16cid:durableId="196360969">
    <w:abstractNumId w:val="7"/>
  </w:num>
  <w:num w:numId="12" w16cid:durableId="1656183270">
    <w:abstractNumId w:val="9"/>
  </w:num>
  <w:num w:numId="13" w16cid:durableId="918443621">
    <w:abstractNumId w:val="2"/>
  </w:num>
  <w:num w:numId="14" w16cid:durableId="836530845">
    <w:abstractNumId w:val="3"/>
  </w:num>
  <w:num w:numId="15" w16cid:durableId="282004120">
    <w:abstractNumId w:val="1"/>
  </w:num>
  <w:num w:numId="16" w16cid:durableId="1010183134">
    <w:abstractNumId w:val="10"/>
  </w:num>
  <w:num w:numId="17" w16cid:durableId="1437095613">
    <w:abstractNumId w:val="12"/>
  </w:num>
  <w:num w:numId="18" w16cid:durableId="598681676">
    <w:abstractNumId w:val="5"/>
  </w:num>
  <w:num w:numId="19" w16cid:durableId="1925841823">
    <w:abstractNumId w:val="6"/>
  </w:num>
  <w:num w:numId="20" w16cid:durableId="428159718">
    <w:abstractNumId w:val="15"/>
  </w:num>
  <w:num w:numId="21" w16cid:durableId="840512277">
    <w:abstractNumId w:val="16"/>
  </w:num>
  <w:num w:numId="22" w16cid:durableId="673648751">
    <w:abstractNumId w:val="14"/>
  </w:num>
  <w:num w:numId="23" w16cid:durableId="509567830">
    <w:abstractNumId w:val="21"/>
    <w:lvlOverride w:ilvl="0">
      <w:startOverride w:val="1"/>
    </w:lvlOverride>
  </w:num>
  <w:num w:numId="24" w16cid:durableId="340593199">
    <w:abstractNumId w:val="13"/>
    <w:lvlOverride w:ilvl="0">
      <w:startOverride w:val="1"/>
    </w:lvlOverride>
  </w:num>
  <w:num w:numId="25" w16cid:durableId="95761157">
    <w:abstractNumId w:val="22"/>
    <w:lvlOverride w:ilvl="0">
      <w:startOverride w:val="1"/>
    </w:lvlOverride>
  </w:num>
  <w:num w:numId="26" w16cid:durableId="1980530419">
    <w:abstractNumId w:val="11"/>
    <w:lvlOverride w:ilvl="0">
      <w:startOverride w:val="1"/>
    </w:lvlOverride>
  </w:num>
  <w:num w:numId="27" w16cid:durableId="1278829357">
    <w:abstractNumId w:val="8"/>
    <w:lvlOverride w:ilvl="0">
      <w:startOverride w:val="1"/>
    </w:lvlOverride>
  </w:num>
  <w:num w:numId="28" w16cid:durableId="1317301795">
    <w:abstractNumId w:val="4"/>
    <w:lvlOverride w:ilvl="0">
      <w:startOverride w:val="1"/>
    </w:lvlOverride>
  </w:num>
  <w:num w:numId="29" w16cid:durableId="65343676">
    <w:abstractNumId w:val="0"/>
    <w:lvlOverride w:ilvl="0">
      <w:startOverride w:val="1"/>
    </w:lvlOverride>
  </w:num>
  <w:num w:numId="30" w16cid:durableId="1593665743">
    <w:abstractNumId w:val="20"/>
    <w:lvlOverride w:ilvl="0">
      <w:startOverride w:val="1"/>
    </w:lvlOverride>
  </w:num>
  <w:num w:numId="31" w16cid:durableId="343753898">
    <w:abstractNumId w:val="7"/>
    <w:lvlOverride w:ilvl="0">
      <w:startOverride w:val="1"/>
    </w:lvlOverride>
  </w:num>
  <w:num w:numId="32" w16cid:durableId="1364133644">
    <w:abstractNumId w:val="9"/>
    <w:lvlOverride w:ilvl="0">
      <w:startOverride w:val="1"/>
    </w:lvlOverride>
  </w:num>
  <w:num w:numId="33" w16cid:durableId="1489326433">
    <w:abstractNumId w:val="2"/>
    <w:lvlOverride w:ilvl="0">
      <w:startOverride w:val="1"/>
    </w:lvlOverride>
  </w:num>
  <w:num w:numId="34" w16cid:durableId="1053845003">
    <w:abstractNumId w:val="3"/>
    <w:lvlOverride w:ilvl="0">
      <w:startOverride w:val="1"/>
    </w:lvlOverride>
  </w:num>
  <w:num w:numId="35" w16cid:durableId="22755153">
    <w:abstractNumId w:val="1"/>
    <w:lvlOverride w:ilvl="0">
      <w:startOverride w:val="1"/>
    </w:lvlOverride>
  </w:num>
  <w:num w:numId="36" w16cid:durableId="1608346361">
    <w:abstractNumId w:val="10"/>
    <w:lvlOverride w:ilvl="0">
      <w:startOverride w:val="1"/>
    </w:lvlOverride>
  </w:num>
  <w:num w:numId="37" w16cid:durableId="429202291">
    <w:abstractNumId w:val="12"/>
    <w:lvlOverride w:ilvl="0">
      <w:startOverride w:val="1"/>
    </w:lvlOverride>
  </w:num>
  <w:num w:numId="38" w16cid:durableId="1833061773">
    <w:abstractNumId w:val="5"/>
    <w:lvlOverride w:ilvl="0">
      <w:startOverride w:val="1"/>
    </w:lvlOverride>
  </w:num>
  <w:num w:numId="39" w16cid:durableId="6519634">
    <w:abstractNumId w:val="6"/>
    <w:lvlOverride w:ilvl="0">
      <w:startOverride w:val="1"/>
    </w:lvlOverride>
  </w:num>
  <w:num w:numId="40" w16cid:durableId="702554609">
    <w:abstractNumId w:val="15"/>
    <w:lvlOverride w:ilvl="0">
      <w:startOverride w:val="1"/>
    </w:lvlOverride>
  </w:num>
  <w:num w:numId="41" w16cid:durableId="710885963">
    <w:abstractNumId w:val="16"/>
    <w:lvlOverride w:ilvl="0">
      <w:startOverride w:val="1"/>
    </w:lvlOverride>
  </w:num>
  <w:num w:numId="42" w16cid:durableId="646738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8B"/>
    <w:rsid w:val="000F0A53"/>
    <w:rsid w:val="00192E45"/>
    <w:rsid w:val="001B2593"/>
    <w:rsid w:val="00296F5D"/>
    <w:rsid w:val="002A0E40"/>
    <w:rsid w:val="002D5E30"/>
    <w:rsid w:val="00382614"/>
    <w:rsid w:val="003B2D4F"/>
    <w:rsid w:val="003C2B9A"/>
    <w:rsid w:val="004A6141"/>
    <w:rsid w:val="00501E3E"/>
    <w:rsid w:val="005045CD"/>
    <w:rsid w:val="005443BC"/>
    <w:rsid w:val="005809FE"/>
    <w:rsid w:val="005A004E"/>
    <w:rsid w:val="005F666A"/>
    <w:rsid w:val="00676AF8"/>
    <w:rsid w:val="006C33E5"/>
    <w:rsid w:val="006D3213"/>
    <w:rsid w:val="006E1249"/>
    <w:rsid w:val="007834E6"/>
    <w:rsid w:val="007C562A"/>
    <w:rsid w:val="0086004D"/>
    <w:rsid w:val="00860B42"/>
    <w:rsid w:val="008B472B"/>
    <w:rsid w:val="00A56613"/>
    <w:rsid w:val="00A912F5"/>
    <w:rsid w:val="00A93A92"/>
    <w:rsid w:val="00AF65FE"/>
    <w:rsid w:val="00B069A6"/>
    <w:rsid w:val="00B72017"/>
    <w:rsid w:val="00B8338B"/>
    <w:rsid w:val="00C01E6A"/>
    <w:rsid w:val="00C8383A"/>
    <w:rsid w:val="00D80D04"/>
    <w:rsid w:val="00DD1594"/>
    <w:rsid w:val="00E02620"/>
    <w:rsid w:val="00E132FE"/>
    <w:rsid w:val="00E21B71"/>
    <w:rsid w:val="00E2711B"/>
    <w:rsid w:val="00E74840"/>
    <w:rsid w:val="00E95CAA"/>
    <w:rsid w:val="00E967A2"/>
    <w:rsid w:val="00EC567D"/>
    <w:rsid w:val="00FA704B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B1CE"/>
  <w15:docId w15:val="{53F0A0D5-484E-4CCE-A7DB-AA1A0901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1252F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D1252F"/>
    <w:pPr>
      <w:ind w:left="720"/>
      <w:contextualSpacing/>
    </w:pPr>
  </w:style>
  <w:style w:type="paragraph" w:customStyle="1" w:styleId="Akapitzlist1">
    <w:name w:val="Akapit z listą1"/>
    <w:basedOn w:val="Normalny"/>
    <w:rsid w:val="005A004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by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herb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by.bipgmina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erby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rb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2623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Mariola Pyrkosz</cp:lastModifiedBy>
  <cp:revision>5</cp:revision>
  <cp:lastPrinted>2025-10-09T08:35:00Z</cp:lastPrinted>
  <dcterms:created xsi:type="dcterms:W3CDTF">2025-10-02T12:35:00Z</dcterms:created>
  <dcterms:modified xsi:type="dcterms:W3CDTF">2025-10-09T08:38:00Z</dcterms:modified>
  <dc:language>pl-PL</dc:language>
</cp:coreProperties>
</file>