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55D6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</w:p>
    <w:p w14:paraId="74C7D4F8" w14:textId="6843E534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Ogłoszenie </w:t>
      </w:r>
      <w:r w:rsidR="00DF362B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PN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.6840.</w:t>
      </w:r>
      <w:r w:rsidR="00761323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1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761323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6</w:t>
      </w:r>
    </w:p>
    <w:p w14:paraId="31423351" w14:textId="56BC0AD5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Wójta Gminy Herby z dnia </w:t>
      </w:r>
      <w:r w:rsidR="00761323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03</w:t>
      </w:r>
      <w:r w:rsidR="0098555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.0</w:t>
      </w:r>
      <w:r w:rsidR="00761323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2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.202</w:t>
      </w:r>
      <w:r w:rsidR="00761323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6</w:t>
      </w: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>r.</w:t>
      </w:r>
    </w:p>
    <w:p w14:paraId="53B782C4" w14:textId="77777777" w:rsidR="00320724" w:rsidRPr="00140F3D" w:rsidRDefault="00320724" w:rsidP="00320724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  <w:t xml:space="preserve">w sprawie wykazu nieruchomości Gminy Herby przeznaczonych do zbycia </w:t>
      </w:r>
    </w:p>
    <w:p w14:paraId="422078F6" w14:textId="77777777" w:rsidR="00320724" w:rsidRPr="00140F3D" w:rsidRDefault="00320724" w:rsidP="00320724">
      <w:pPr>
        <w:spacing w:after="0" w:line="240" w:lineRule="auto"/>
        <w:rPr>
          <w:rFonts w:eastAsia="Times New Roman" w:cs="Times New Roman"/>
          <w:b/>
          <w:bCs/>
          <w:sz w:val="28"/>
          <w:szCs w:val="24"/>
          <w:u w:color="000000"/>
          <w:lang w:eastAsia="pl-PL"/>
        </w:rPr>
      </w:pPr>
    </w:p>
    <w:p w14:paraId="72CD5473" w14:textId="50C55361" w:rsidR="00320724" w:rsidRPr="00140F3D" w:rsidRDefault="00320724" w:rsidP="00320724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u w:color="000000"/>
          <w:lang w:eastAsia="pl-PL"/>
        </w:rPr>
      </w:pP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>Działając na podstawie art. 35 ust. 1 i 2 z ustawy z dnia 21 sierpnia 1997 r</w:t>
      </w:r>
      <w:r w:rsidR="0098555D">
        <w:rPr>
          <w:rFonts w:eastAsia="Times New Roman" w:cs="Times New Roman"/>
          <w:sz w:val="24"/>
          <w:szCs w:val="24"/>
          <w:u w:color="000000"/>
          <w:lang w:eastAsia="pl-PL"/>
        </w:rPr>
        <w:t>.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 o gospodarce nieruchomościami / t.j. z 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>202</w:t>
      </w:r>
      <w:r w:rsidR="005612A1">
        <w:rPr>
          <w:rFonts w:eastAsia="Times New Roman" w:cs="Times New Roman"/>
          <w:sz w:val="24"/>
          <w:szCs w:val="24"/>
          <w:u w:color="000000"/>
          <w:lang w:eastAsia="pl-PL"/>
        </w:rPr>
        <w:t>4</w:t>
      </w:r>
      <w:r>
        <w:rPr>
          <w:rFonts w:eastAsia="Times New Roman" w:cs="Times New Roman"/>
          <w:sz w:val="24"/>
          <w:szCs w:val="24"/>
          <w:u w:color="000000"/>
          <w:lang w:eastAsia="pl-PL"/>
        </w:rPr>
        <w:t xml:space="preserve"> poz. </w:t>
      </w:r>
      <w:r w:rsidR="005612A1">
        <w:rPr>
          <w:rFonts w:eastAsia="Times New Roman" w:cs="Times New Roman"/>
          <w:sz w:val="24"/>
          <w:szCs w:val="24"/>
          <w:u w:color="000000"/>
          <w:lang w:eastAsia="pl-PL"/>
        </w:rPr>
        <w:t>1145 z późn. zm.</w:t>
      </w:r>
      <w:r w:rsidRPr="00140F3D">
        <w:rPr>
          <w:rFonts w:eastAsia="Times New Roman" w:cs="Times New Roman"/>
          <w:sz w:val="24"/>
          <w:szCs w:val="24"/>
          <w:u w:color="000000"/>
          <w:lang w:eastAsia="pl-PL"/>
        </w:rPr>
        <w:t xml:space="preserve"> / podaję do publicznej wiadomości wykaz nieruchomości przeznaczonych do zbycia:</w:t>
      </w:r>
    </w:p>
    <w:p w14:paraId="4A2DACDF" w14:textId="77777777" w:rsidR="00320724" w:rsidRPr="00140F3D" w:rsidRDefault="00320724" w:rsidP="00320724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pPr w:leftFromText="141" w:rightFromText="141" w:vertAnchor="text" w:horzAnchor="margin" w:tblpXSpec="center" w:tblpYSpec="outsid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75"/>
        <w:gridCol w:w="1560"/>
        <w:gridCol w:w="992"/>
        <w:gridCol w:w="1134"/>
        <w:gridCol w:w="6095"/>
        <w:gridCol w:w="1773"/>
      </w:tblGrid>
      <w:tr w:rsidR="00320724" w:rsidRPr="00140F3D" w14:paraId="090BAF58" w14:textId="77777777" w:rsidTr="00761323">
        <w:trPr>
          <w:cantSplit/>
          <w:trHeight w:val="737"/>
        </w:trPr>
        <w:tc>
          <w:tcPr>
            <w:tcW w:w="496" w:type="dxa"/>
          </w:tcPr>
          <w:p w14:paraId="554DD2D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1275" w:type="dxa"/>
          </w:tcPr>
          <w:p w14:paraId="259E1DD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560" w:type="dxa"/>
          </w:tcPr>
          <w:p w14:paraId="3DEB2FCC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14:paraId="02958087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14:paraId="3C705F3C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1134" w:type="dxa"/>
          </w:tcPr>
          <w:p w14:paraId="3E025060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6095" w:type="dxa"/>
          </w:tcPr>
          <w:p w14:paraId="79D2399B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14:paraId="10F8DB22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773" w:type="dxa"/>
          </w:tcPr>
          <w:p w14:paraId="35FB6984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</w:tr>
      <w:tr w:rsidR="00320724" w:rsidRPr="00140F3D" w14:paraId="47997AEF" w14:textId="77777777" w:rsidTr="00761323">
        <w:trPr>
          <w:cantSplit/>
          <w:trHeight w:val="3778"/>
        </w:trPr>
        <w:tc>
          <w:tcPr>
            <w:tcW w:w="496" w:type="dxa"/>
          </w:tcPr>
          <w:p w14:paraId="205273E6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14:paraId="1635097C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1275" w:type="dxa"/>
          </w:tcPr>
          <w:p w14:paraId="0BB9A61A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4D153A0B" w14:textId="77777777" w:rsidR="00761323" w:rsidRDefault="00761323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1543</w:t>
            </w:r>
          </w:p>
          <w:p w14:paraId="6C25F4EE" w14:textId="027C8667" w:rsidR="00320724" w:rsidRPr="00140F3D" w:rsidRDefault="00761323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(przed renumeracją 1337/511)</w:t>
            </w:r>
          </w:p>
        </w:tc>
        <w:tc>
          <w:tcPr>
            <w:tcW w:w="1560" w:type="dxa"/>
          </w:tcPr>
          <w:p w14:paraId="0732453A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E9671CD" w14:textId="163EC90C" w:rsidR="00320724" w:rsidRPr="00761323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u w:color="000000"/>
                <w:lang w:eastAsia="pl-PL"/>
              </w:rPr>
            </w:pPr>
            <w:r w:rsidRPr="00761323">
              <w:rPr>
                <w:rFonts w:eastAsia="Times New Roman" w:cs="Times New Roman"/>
                <w:sz w:val="18"/>
                <w:szCs w:val="18"/>
                <w:u w:color="000000"/>
                <w:lang w:eastAsia="pl-PL"/>
              </w:rPr>
              <w:t>CZ1L/000</w:t>
            </w:r>
            <w:r w:rsidR="00761323" w:rsidRPr="00761323">
              <w:rPr>
                <w:rFonts w:eastAsia="Times New Roman" w:cs="Times New Roman"/>
                <w:sz w:val="18"/>
                <w:szCs w:val="18"/>
                <w:u w:color="000000"/>
                <w:lang w:eastAsia="pl-PL"/>
              </w:rPr>
              <w:t>14753</w:t>
            </w:r>
            <w:r w:rsidRPr="00761323">
              <w:rPr>
                <w:rFonts w:eastAsia="Times New Roman" w:cs="Times New Roman"/>
                <w:sz w:val="18"/>
                <w:szCs w:val="18"/>
                <w:u w:color="000000"/>
                <w:lang w:eastAsia="pl-PL"/>
              </w:rPr>
              <w:t>/</w:t>
            </w:r>
            <w:r w:rsidR="00761323" w:rsidRPr="00761323">
              <w:rPr>
                <w:rFonts w:eastAsia="Times New Roman" w:cs="Times New Roman"/>
                <w:sz w:val="18"/>
                <w:szCs w:val="18"/>
                <w:u w:color="000000"/>
                <w:lang w:eastAsia="pl-PL"/>
              </w:rPr>
              <w:t>5</w:t>
            </w:r>
          </w:p>
          <w:p w14:paraId="5C9893FF" w14:textId="567DC8A8" w:rsidR="006C0C18" w:rsidRPr="00761323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u w:color="000000"/>
                <w:lang w:eastAsia="pl-PL"/>
              </w:rPr>
            </w:pPr>
            <w:r w:rsidRPr="00761323">
              <w:rPr>
                <w:rFonts w:eastAsia="Times New Roman" w:cs="Times New Roman"/>
                <w:sz w:val="18"/>
                <w:szCs w:val="18"/>
                <w:u w:color="000000"/>
                <w:lang w:eastAsia="pl-PL"/>
              </w:rPr>
              <w:t>Dział III</w:t>
            </w:r>
            <w:r w:rsidR="001A6192" w:rsidRPr="00761323">
              <w:rPr>
                <w:rFonts w:eastAsia="Times New Roman" w:cs="Times New Roman"/>
                <w:sz w:val="18"/>
                <w:szCs w:val="18"/>
                <w:u w:color="000000"/>
                <w:lang w:eastAsia="pl-PL"/>
              </w:rPr>
              <w:t xml:space="preserve"> </w:t>
            </w:r>
            <w:r w:rsidR="001A6192" w:rsidRPr="00761323">
              <w:rPr>
                <w:rFonts w:eastAsia="Times New Roman" w:cs="Times New Roman"/>
                <w:sz w:val="18"/>
                <w:szCs w:val="18"/>
                <w:u w:color="000000"/>
                <w:lang w:eastAsia="pl-PL"/>
              </w:rPr>
              <w:br/>
            </w:r>
            <w:r w:rsidR="00DF362B" w:rsidRPr="00761323">
              <w:rPr>
                <w:rFonts w:eastAsia="Times New Roman" w:cs="Times New Roman"/>
                <w:sz w:val="18"/>
                <w:szCs w:val="18"/>
                <w:u w:color="000000"/>
                <w:lang w:eastAsia="pl-PL"/>
              </w:rPr>
              <w:t>i</w:t>
            </w:r>
          </w:p>
          <w:tbl>
            <w:tblPr>
              <w:tblW w:w="13325" w:type="dxa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12544"/>
            </w:tblGrid>
            <w:tr w:rsidR="006C0C18" w:rsidRPr="00761323" w14:paraId="7E8B898B" w14:textId="77777777" w:rsidTr="006C0C18">
              <w:trPr>
                <w:tblCellSpacing w:w="0" w:type="dxa"/>
              </w:trPr>
              <w:tc>
                <w:tcPr>
                  <w:tcW w:w="293" w:type="pct"/>
                  <w:vAlign w:val="center"/>
                  <w:hideMark/>
                </w:tcPr>
                <w:p w14:paraId="64728543" w14:textId="77777777" w:rsidR="006C0C18" w:rsidRPr="00761323" w:rsidRDefault="006C0C18" w:rsidP="00394C04">
                  <w:pPr>
                    <w:framePr w:hSpace="141" w:wrap="around" w:vAnchor="text" w:hAnchor="margin" w:xAlign="center" w:y="-2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707" w:type="pct"/>
                  <w:vAlign w:val="center"/>
                  <w:hideMark/>
                </w:tcPr>
                <w:p w14:paraId="186F3D33" w14:textId="77777777" w:rsidR="006C0C18" w:rsidRPr="00761323" w:rsidRDefault="006C0C18" w:rsidP="00394C04">
                  <w:pPr>
                    <w:framePr w:hSpace="141" w:wrap="around" w:vAnchor="text" w:hAnchor="margin" w:xAlign="center" w:y="-20"/>
                    <w:spacing w:after="0" w:line="240" w:lineRule="auto"/>
                    <w:ind w:right="-1573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4A28864B" w14:textId="77777777" w:rsidR="00320724" w:rsidRPr="00140F3D" w:rsidRDefault="00320724" w:rsidP="006C0C1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761323">
              <w:rPr>
                <w:rFonts w:eastAsia="Times New Roman" w:cs="Times New Roman"/>
                <w:sz w:val="18"/>
                <w:szCs w:val="18"/>
                <w:u w:color="000000"/>
                <w:lang w:eastAsia="pl-PL"/>
              </w:rPr>
              <w:t xml:space="preserve">dział IV KW wolny </w:t>
            </w:r>
            <w:r w:rsidR="006C0C18" w:rsidRPr="00761323">
              <w:rPr>
                <w:rFonts w:eastAsia="Times New Roman" w:cs="Times New Roman"/>
                <w:sz w:val="18"/>
                <w:szCs w:val="18"/>
                <w:u w:color="000000"/>
                <w:lang w:eastAsia="pl-PL"/>
              </w:rPr>
              <w:t xml:space="preserve">od </w:t>
            </w:r>
            <w:r w:rsidR="00E301D5" w:rsidRPr="00761323">
              <w:rPr>
                <w:rFonts w:eastAsia="Times New Roman" w:cs="Times New Roman"/>
                <w:sz w:val="18"/>
                <w:szCs w:val="18"/>
                <w:u w:color="000000"/>
                <w:lang w:eastAsia="pl-PL"/>
              </w:rPr>
              <w:t>obciążeń</w:t>
            </w:r>
          </w:p>
        </w:tc>
        <w:tc>
          <w:tcPr>
            <w:tcW w:w="992" w:type="dxa"/>
          </w:tcPr>
          <w:p w14:paraId="0FB4BB33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37E3FBD" w14:textId="5BE00E8C" w:rsidR="00320724" w:rsidRPr="00140F3D" w:rsidRDefault="005612A1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1134" w:type="dxa"/>
          </w:tcPr>
          <w:p w14:paraId="3D5FEF9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2476EA44" w14:textId="415F15FD" w:rsidR="00320724" w:rsidRPr="00140F3D" w:rsidRDefault="00761323" w:rsidP="000C218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</w:t>
            </w:r>
            <w:r w:rsidR="001A619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="0032072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obręb </w:t>
            </w:r>
            <w:r w:rsidR="005612A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6095" w:type="dxa"/>
          </w:tcPr>
          <w:p w14:paraId="010602F5" w14:textId="77777777" w:rsidR="00320724" w:rsidRPr="00140F3D" w:rsidRDefault="00320724" w:rsidP="00CB6E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14:paraId="5EAC12B8" w14:textId="17E2CCB6" w:rsidR="00320724" w:rsidRPr="00E301D5" w:rsidRDefault="00320724" w:rsidP="00E301D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Nieruchomość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gruntowa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niezabudowana</w:t>
            </w:r>
            <w:r w:rsidR="000C218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 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pow. </w:t>
            </w:r>
            <w:r w:rsidR="00761323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252m</w:t>
            </w:r>
            <w:r w:rsidR="00761323" w:rsidRPr="00EE2520">
              <w:rPr>
                <w:rFonts w:eastAsia="Times New Roman" w:cs="Times New Roman"/>
                <w:sz w:val="20"/>
                <w:szCs w:val="20"/>
                <w:u w:color="000000"/>
                <w:vertAlign w:val="superscript"/>
                <w:lang w:eastAsia="pl-PL"/>
              </w:rPr>
              <w:t>2</w:t>
            </w:r>
            <w:r w:rsidR="001F2F9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, składająca się </w:t>
            </w:r>
            <w:r w:rsidR="00436DF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="001F2F9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z jednej działki ewidencyjnej o kształcie zbliżonym do </w:t>
            </w:r>
            <w:r w:rsidR="00EE252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wydłużonego, wąskiego </w:t>
            </w:r>
            <w:r w:rsidR="001F2F9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prostokąta. Teren nieruchomości płaski, porośnięty roślinnością zielną, </w:t>
            </w:r>
            <w:r w:rsidR="00EE252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w południowej części teren działki zadrzewiony (sosny z samosiewu), </w:t>
            </w:r>
            <w:r w:rsidR="001F2F9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przez </w:t>
            </w:r>
            <w:r w:rsidR="00EE252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północną</w:t>
            </w:r>
            <w:r w:rsidR="001F2F9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część </w:t>
            </w:r>
            <w:r w:rsidR="00EE252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działki </w:t>
            </w:r>
            <w:r w:rsidR="001F2F9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przebiega sieć kanalizacyjna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.</w:t>
            </w:r>
            <w:r w:rsidR="001F2F9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Działka nie posiada bezpośredniego dostępu do drogi, będzie zbywana </w:t>
            </w:r>
            <w:r w:rsidR="00EE252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na poprawę warunków zagospodarowania działek sąsiednich</w:t>
            </w:r>
            <w:r w:rsidR="00394C04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,</w:t>
            </w:r>
            <w:r w:rsidR="00EE252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oznaczonych nr </w:t>
            </w:r>
            <w:r w:rsidR="00436DF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952 (przed renumeracją </w:t>
            </w:r>
            <w:r w:rsidR="00EE252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537</w:t>
            </w:r>
            <w:r w:rsidR="00436DF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)</w:t>
            </w:r>
            <w:r w:rsidR="00EE252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i</w:t>
            </w:r>
            <w:r w:rsidR="00436DF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938</w:t>
            </w:r>
            <w:r w:rsidR="00EE252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="00436DF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(przed renumeracją </w:t>
            </w:r>
            <w:r w:rsidR="00EE252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524</w:t>
            </w:r>
            <w:r w:rsidR="00436DF6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)</w:t>
            </w:r>
            <w:r w:rsidR="00EE252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w trybie bezprzetargowym</w:t>
            </w:r>
            <w:r w:rsidR="001F2F9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. Nieruchomość zlokalizowana w pośredniej części miejscowości Olszyna w rejonie ulicy </w:t>
            </w:r>
            <w:r w:rsidR="00EE252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Klonowej</w:t>
            </w:r>
            <w:r w:rsidR="001F2F9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. W otoczeniu nieruchomości tereny zabudowy zagrodowej oraz tereny mieszkaniowe</w:t>
            </w:r>
            <w:r w:rsidR="00EE252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, od strony południowej tereny rolne nieużytkowane</w:t>
            </w:r>
            <w:r w:rsidR="001F2F9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– stan zagospodarowania otoczenia nieruchomości oceniono jako </w:t>
            </w:r>
            <w:r w:rsidR="00EE252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średni</w:t>
            </w:r>
            <w:r w:rsidR="001F2F9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. W pasie drogowym ul. </w:t>
            </w:r>
            <w:r w:rsidR="00EE252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Klonowej</w:t>
            </w:r>
            <w:r w:rsidR="001F2F91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dostępna sieć wodociągowa, kanalizacyjna, gazowa i elektryczna.</w:t>
            </w:r>
            <w:r w:rsidRPr="00140F3D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</w:t>
            </w:r>
            <w:r w:rsidR="001A6192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br/>
            </w:r>
            <w:r w:rsidRPr="00140F3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W planie zagospodarowania 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przestrzennego działk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a</w:t>
            </w:r>
            <w:r w:rsidR="0098555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0C2186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oznaczon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a</w:t>
            </w:r>
            <w:r w:rsidR="0098555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E301D5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jest</w:t>
            </w:r>
            <w:r w:rsidR="0098555D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  <w:r w:rsidR="000C2186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symbolem </w:t>
            </w:r>
            <w:r w:rsidR="001F2F9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MN/RM tereny zabudowy mieszkaniowej jednorodzinnej </w:t>
            </w:r>
            <w:r w:rsidR="00436DF6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br/>
            </w:r>
            <w:r w:rsidR="001F2F91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z zabudową zagrodową.</w:t>
            </w:r>
            <w:r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</w:p>
        </w:tc>
        <w:tc>
          <w:tcPr>
            <w:tcW w:w="1773" w:type="dxa"/>
          </w:tcPr>
          <w:p w14:paraId="0A571303" w14:textId="77777777" w:rsidR="00320724" w:rsidRDefault="00320724" w:rsidP="00CB6E45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14:paraId="498103D3" w14:textId="4EC39E1B" w:rsidR="00320724" w:rsidRPr="00140F3D" w:rsidRDefault="00320724" w:rsidP="00CB6E45">
            <w:pPr>
              <w:spacing w:after="0"/>
              <w:jc w:val="center"/>
              <w:rPr>
                <w:rFonts w:cs="Arial"/>
                <w:bCs/>
                <w:sz w:val="20"/>
                <w:szCs w:val="20"/>
                <w:u w:color="000000"/>
              </w:rPr>
            </w:pPr>
            <w:r w:rsidRPr="00140F3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Wartość gruntu </w:t>
            </w:r>
            <w:r w:rsidR="00394C04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20.910,00</w:t>
            </w:r>
            <w:r w:rsidR="00436DF6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9506F3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zł</w:t>
            </w:r>
            <w:r w:rsidR="0098555D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 </w:t>
            </w:r>
            <w:r w:rsidR="001A6192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brutto</w:t>
            </w:r>
          </w:p>
          <w:p w14:paraId="757C9628" w14:textId="77777777" w:rsidR="00320724" w:rsidRPr="00140F3D" w:rsidRDefault="00320724" w:rsidP="00CB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</w:p>
        </w:tc>
      </w:tr>
    </w:tbl>
    <w:p w14:paraId="660E0D25" w14:textId="77777777" w:rsidR="00320724" w:rsidRDefault="00320724" w:rsidP="00320724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14:paraId="441B3AFA" w14:textId="77777777" w:rsidR="00320724" w:rsidRDefault="00320724" w:rsidP="00320724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14:paraId="63B2704B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F8AE787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1EE110AB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B4935CE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02A1F6D5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1A86F870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6F596DD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56A97347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3DB84036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60843427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AD1A285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6754A6CD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14:paraId="358FE230" w14:textId="5AA36982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>Wywieszo</w:t>
      </w:r>
      <w:r>
        <w:rPr>
          <w:rFonts w:ascii="Calibri" w:eastAsia="Times New Roman" w:hAnsi="Calibri" w:cs="Times New Roman"/>
          <w:u w:color="000000"/>
          <w:lang w:eastAsia="pl-PL"/>
        </w:rPr>
        <w:t xml:space="preserve">no na tablicy ogłoszeń od dnia </w:t>
      </w:r>
      <w:r w:rsidR="00436DF6">
        <w:rPr>
          <w:rFonts w:ascii="Calibri" w:eastAsia="Times New Roman" w:hAnsi="Calibri" w:cs="Times New Roman"/>
          <w:u w:color="000000"/>
          <w:lang w:eastAsia="pl-PL"/>
        </w:rPr>
        <w:t>03</w:t>
      </w:r>
      <w:r>
        <w:rPr>
          <w:rFonts w:ascii="Calibri" w:eastAsia="Times New Roman" w:hAnsi="Calibri" w:cs="Times New Roman"/>
          <w:u w:color="000000"/>
          <w:lang w:eastAsia="pl-PL"/>
        </w:rPr>
        <w:t>.0</w:t>
      </w:r>
      <w:r w:rsidR="00436DF6">
        <w:rPr>
          <w:rFonts w:ascii="Calibri" w:eastAsia="Times New Roman" w:hAnsi="Calibri" w:cs="Times New Roman"/>
          <w:u w:color="000000"/>
          <w:lang w:eastAsia="pl-PL"/>
        </w:rPr>
        <w:t>2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436DF6">
        <w:rPr>
          <w:rFonts w:ascii="Calibri" w:eastAsia="Times New Roman" w:hAnsi="Calibri" w:cs="Times New Roman"/>
          <w:u w:color="000000"/>
          <w:lang w:eastAsia="pl-PL"/>
        </w:rPr>
        <w:t>6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 xml:space="preserve">r. do dnia </w:t>
      </w:r>
      <w:r w:rsidR="00436DF6">
        <w:rPr>
          <w:rFonts w:ascii="Calibri" w:eastAsia="Times New Roman" w:hAnsi="Calibri" w:cs="Times New Roman"/>
          <w:u w:color="000000"/>
          <w:lang w:eastAsia="pl-PL"/>
        </w:rPr>
        <w:t>23</w:t>
      </w:r>
      <w:r>
        <w:rPr>
          <w:rFonts w:ascii="Calibri" w:eastAsia="Times New Roman" w:hAnsi="Calibri" w:cs="Times New Roman"/>
          <w:u w:color="000000"/>
          <w:lang w:eastAsia="pl-PL"/>
        </w:rPr>
        <w:t>.0</w:t>
      </w:r>
      <w:r w:rsidR="00436DF6">
        <w:rPr>
          <w:rFonts w:ascii="Calibri" w:eastAsia="Times New Roman" w:hAnsi="Calibri" w:cs="Times New Roman"/>
          <w:u w:color="000000"/>
          <w:lang w:eastAsia="pl-PL"/>
        </w:rPr>
        <w:t>2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436DF6">
        <w:rPr>
          <w:rFonts w:ascii="Calibri" w:eastAsia="Times New Roman" w:hAnsi="Calibri" w:cs="Times New Roman"/>
          <w:u w:color="000000"/>
          <w:lang w:eastAsia="pl-PL"/>
        </w:rPr>
        <w:t>6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6BE50B80" w14:textId="77777777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14:paraId="4CF712F4" w14:textId="6A62D3BE" w:rsidR="00320724" w:rsidRPr="00140F3D" w:rsidRDefault="00320724" w:rsidP="00320724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140F3D">
        <w:rPr>
          <w:rFonts w:ascii="Calibri" w:eastAsia="Times New Roman" w:hAnsi="Calibri" w:cs="Times New Roman"/>
          <w:u w:color="000000"/>
          <w:lang w:eastAsia="pl-PL"/>
        </w:rPr>
        <w:t xml:space="preserve">Herby, </w:t>
      </w:r>
      <w:r>
        <w:rPr>
          <w:rFonts w:ascii="Calibri" w:eastAsia="Times New Roman" w:hAnsi="Calibri" w:cs="Times New Roman"/>
          <w:u w:color="000000"/>
          <w:lang w:eastAsia="pl-PL"/>
        </w:rPr>
        <w:t xml:space="preserve">dnia </w:t>
      </w:r>
      <w:r w:rsidR="00436DF6">
        <w:rPr>
          <w:rFonts w:ascii="Calibri" w:eastAsia="Times New Roman" w:hAnsi="Calibri" w:cs="Times New Roman"/>
          <w:u w:color="000000"/>
          <w:lang w:eastAsia="pl-PL"/>
        </w:rPr>
        <w:t>03</w:t>
      </w:r>
      <w:r w:rsidR="0098555D">
        <w:rPr>
          <w:rFonts w:ascii="Calibri" w:eastAsia="Times New Roman" w:hAnsi="Calibri" w:cs="Times New Roman"/>
          <w:u w:color="000000"/>
          <w:lang w:eastAsia="pl-PL"/>
        </w:rPr>
        <w:t>.0</w:t>
      </w:r>
      <w:r w:rsidR="00436DF6">
        <w:rPr>
          <w:rFonts w:ascii="Calibri" w:eastAsia="Times New Roman" w:hAnsi="Calibri" w:cs="Times New Roman"/>
          <w:u w:color="000000"/>
          <w:lang w:eastAsia="pl-PL"/>
        </w:rPr>
        <w:t>2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.202</w:t>
      </w:r>
      <w:r w:rsidR="00436DF6">
        <w:rPr>
          <w:rFonts w:ascii="Calibri" w:eastAsia="Times New Roman" w:hAnsi="Calibri" w:cs="Times New Roman"/>
          <w:u w:color="000000"/>
          <w:lang w:eastAsia="pl-PL"/>
        </w:rPr>
        <w:t>6</w:t>
      </w:r>
      <w:r w:rsidRPr="00140F3D">
        <w:rPr>
          <w:rFonts w:ascii="Calibri" w:eastAsia="Times New Roman" w:hAnsi="Calibri" w:cs="Times New Roman"/>
          <w:u w:color="000000"/>
          <w:lang w:eastAsia="pl-PL"/>
        </w:rPr>
        <w:t>r.</w:t>
      </w:r>
    </w:p>
    <w:p w14:paraId="3D9EF262" w14:textId="77777777" w:rsidR="00320724" w:rsidRPr="00140F3D" w:rsidRDefault="00320724" w:rsidP="0032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</w:p>
    <w:p w14:paraId="15C567FB" w14:textId="77777777" w:rsidR="00D3681A" w:rsidRDefault="00D3681A"/>
    <w:sectPr w:rsidR="00D3681A" w:rsidSect="00F45BFD">
      <w:pgSz w:w="16838" w:h="11906" w:orient="landscape" w:code="9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724"/>
    <w:rsid w:val="00064FA4"/>
    <w:rsid w:val="000C2186"/>
    <w:rsid w:val="00137B46"/>
    <w:rsid w:val="00150448"/>
    <w:rsid w:val="001A6192"/>
    <w:rsid w:val="001C4FAA"/>
    <w:rsid w:val="001F2F91"/>
    <w:rsid w:val="00320724"/>
    <w:rsid w:val="0034101F"/>
    <w:rsid w:val="00394C04"/>
    <w:rsid w:val="003E4657"/>
    <w:rsid w:val="00427DE7"/>
    <w:rsid w:val="00436DF6"/>
    <w:rsid w:val="005612A1"/>
    <w:rsid w:val="00593DB8"/>
    <w:rsid w:val="00597B55"/>
    <w:rsid w:val="005F4826"/>
    <w:rsid w:val="006B5878"/>
    <w:rsid w:val="006B631F"/>
    <w:rsid w:val="006C0C18"/>
    <w:rsid w:val="00761323"/>
    <w:rsid w:val="009506F3"/>
    <w:rsid w:val="0098555D"/>
    <w:rsid w:val="00BF28ED"/>
    <w:rsid w:val="00D3681A"/>
    <w:rsid w:val="00DB37B2"/>
    <w:rsid w:val="00DC45B1"/>
    <w:rsid w:val="00DF362B"/>
    <w:rsid w:val="00E10D09"/>
    <w:rsid w:val="00E301D5"/>
    <w:rsid w:val="00E95048"/>
    <w:rsid w:val="00EE2520"/>
    <w:rsid w:val="00F31273"/>
    <w:rsid w:val="00F45BFD"/>
    <w:rsid w:val="00F51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D5C8"/>
  <w15:docId w15:val="{18E3776B-0650-46B1-9F43-7C4EB389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15</cp:revision>
  <cp:lastPrinted>2023-04-11T07:15:00Z</cp:lastPrinted>
  <dcterms:created xsi:type="dcterms:W3CDTF">2023-04-04T12:04:00Z</dcterms:created>
  <dcterms:modified xsi:type="dcterms:W3CDTF">2026-02-02T11:06:00Z</dcterms:modified>
</cp:coreProperties>
</file>