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44A9" w14:textId="77777777" w:rsidR="004700FB" w:rsidRPr="00140F3D" w:rsidRDefault="004700FB" w:rsidP="004700F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14:paraId="5090EC79" w14:textId="37B1F9FF" w:rsidR="004700FB" w:rsidRPr="00585DF7" w:rsidRDefault="004700FB" w:rsidP="004700FB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585DF7">
        <w:rPr>
          <w:rFonts w:eastAsia="Times New Roman" w:cs="Times New Roman"/>
          <w:b/>
          <w:bCs/>
          <w:u w:color="000000"/>
          <w:lang w:eastAsia="pl-PL"/>
        </w:rPr>
        <w:t xml:space="preserve">Ogłoszenie nr </w:t>
      </w:r>
      <w:r w:rsidR="00736A97">
        <w:rPr>
          <w:rFonts w:eastAsia="Times New Roman" w:cs="Times New Roman"/>
          <w:b/>
          <w:bCs/>
          <w:u w:color="000000"/>
          <w:lang w:eastAsia="pl-PL"/>
        </w:rPr>
        <w:t>PN.</w:t>
      </w:r>
      <w:r w:rsidRPr="00585DF7">
        <w:rPr>
          <w:rFonts w:eastAsia="Times New Roman" w:cs="Times New Roman"/>
          <w:b/>
          <w:bCs/>
          <w:u w:color="000000"/>
          <w:lang w:eastAsia="pl-PL"/>
        </w:rPr>
        <w:t>6840.</w:t>
      </w:r>
      <w:r w:rsidR="0051790B">
        <w:rPr>
          <w:rFonts w:eastAsia="Times New Roman" w:cs="Times New Roman"/>
          <w:b/>
          <w:bCs/>
          <w:u w:color="000000"/>
          <w:lang w:eastAsia="pl-PL"/>
        </w:rPr>
        <w:t>8</w:t>
      </w:r>
      <w:r w:rsidRPr="00585DF7">
        <w:rPr>
          <w:rFonts w:eastAsia="Times New Roman" w:cs="Times New Roman"/>
          <w:b/>
          <w:bCs/>
          <w:u w:color="000000"/>
          <w:lang w:eastAsia="pl-PL"/>
        </w:rPr>
        <w:t>.202</w:t>
      </w:r>
      <w:r w:rsidR="0051790B">
        <w:rPr>
          <w:rFonts w:eastAsia="Times New Roman" w:cs="Times New Roman"/>
          <w:b/>
          <w:bCs/>
          <w:u w:color="000000"/>
          <w:lang w:eastAsia="pl-PL"/>
        </w:rPr>
        <w:t xml:space="preserve">6 </w:t>
      </w:r>
      <w:r w:rsidRPr="00585DF7">
        <w:rPr>
          <w:rFonts w:eastAsia="Times New Roman" w:cs="Times New Roman"/>
          <w:b/>
          <w:bCs/>
          <w:u w:color="000000"/>
          <w:lang w:eastAsia="pl-PL"/>
        </w:rPr>
        <w:t>P</w:t>
      </w:r>
    </w:p>
    <w:p w14:paraId="62CCB925" w14:textId="53444E1C" w:rsidR="004700FB" w:rsidRPr="00585DF7" w:rsidRDefault="004700FB" w:rsidP="004700FB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585DF7">
        <w:rPr>
          <w:rFonts w:eastAsia="Times New Roman" w:cs="Times New Roman"/>
          <w:b/>
          <w:bCs/>
          <w:u w:color="000000"/>
          <w:lang w:eastAsia="pl-PL"/>
        </w:rPr>
        <w:t xml:space="preserve">Wójta Gminy Herby z dnia </w:t>
      </w:r>
      <w:r w:rsidR="0051790B">
        <w:rPr>
          <w:rFonts w:eastAsia="Times New Roman" w:cs="Times New Roman"/>
          <w:b/>
          <w:bCs/>
          <w:u w:color="000000"/>
          <w:lang w:eastAsia="pl-PL"/>
        </w:rPr>
        <w:t>0</w:t>
      </w:r>
      <w:r w:rsidR="000F7308">
        <w:rPr>
          <w:rFonts w:eastAsia="Times New Roman" w:cs="Times New Roman"/>
          <w:b/>
          <w:bCs/>
          <w:u w:color="000000"/>
          <w:lang w:eastAsia="pl-PL"/>
        </w:rPr>
        <w:t>7</w:t>
      </w:r>
      <w:r w:rsidRPr="00585DF7">
        <w:rPr>
          <w:rFonts w:eastAsia="Times New Roman" w:cs="Times New Roman"/>
          <w:b/>
          <w:bCs/>
          <w:u w:color="000000"/>
          <w:lang w:eastAsia="pl-PL"/>
        </w:rPr>
        <w:t>.0</w:t>
      </w:r>
      <w:r w:rsidR="0051790B">
        <w:rPr>
          <w:rFonts w:eastAsia="Times New Roman" w:cs="Times New Roman"/>
          <w:b/>
          <w:bCs/>
          <w:u w:color="000000"/>
          <w:lang w:eastAsia="pl-PL"/>
        </w:rPr>
        <w:t>5</w:t>
      </w:r>
      <w:r w:rsidRPr="00585DF7">
        <w:rPr>
          <w:rFonts w:eastAsia="Times New Roman" w:cs="Times New Roman"/>
          <w:b/>
          <w:bCs/>
          <w:u w:color="000000"/>
          <w:lang w:eastAsia="pl-PL"/>
        </w:rPr>
        <w:t>.202</w:t>
      </w:r>
      <w:r w:rsidR="0051790B">
        <w:rPr>
          <w:rFonts w:eastAsia="Times New Roman" w:cs="Times New Roman"/>
          <w:b/>
          <w:bCs/>
          <w:u w:color="000000"/>
          <w:lang w:eastAsia="pl-PL"/>
        </w:rPr>
        <w:t>6</w:t>
      </w:r>
      <w:r w:rsidRPr="00585DF7">
        <w:rPr>
          <w:rFonts w:eastAsia="Times New Roman" w:cs="Times New Roman"/>
          <w:b/>
          <w:bCs/>
          <w:u w:color="000000"/>
          <w:lang w:eastAsia="pl-PL"/>
        </w:rPr>
        <w:t>r. o przetargu</w:t>
      </w:r>
    </w:p>
    <w:p w14:paraId="62E79C74" w14:textId="77777777" w:rsidR="004700FB" w:rsidRPr="00585DF7" w:rsidRDefault="004700FB" w:rsidP="004700FB">
      <w:pPr>
        <w:spacing w:after="0" w:line="240" w:lineRule="auto"/>
        <w:rPr>
          <w:rFonts w:eastAsia="Times New Roman" w:cs="Times New Roman"/>
          <w:b/>
          <w:bCs/>
          <w:u w:color="000000"/>
          <w:lang w:eastAsia="pl-PL"/>
        </w:rPr>
      </w:pPr>
    </w:p>
    <w:p w14:paraId="6A69EA13" w14:textId="6E16A054" w:rsidR="004700FB" w:rsidRPr="00585DF7" w:rsidRDefault="004700FB" w:rsidP="004700FB">
      <w:pPr>
        <w:widowControl w:val="0"/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585DF7">
        <w:rPr>
          <w:rFonts w:eastAsia="Times New Roman" w:cs="Arial"/>
          <w:iCs/>
          <w:u w:color="000000"/>
          <w:lang w:eastAsia="pl-PL"/>
        </w:rPr>
        <w:t xml:space="preserve">Na podstawie art. 38 ust. 1 i 2 ustawy z dnia 21 sierpnia 1997 roku o gospodarce nieruchomościami </w:t>
      </w:r>
      <w:r w:rsidRPr="00585DF7">
        <w:rPr>
          <w:rFonts w:eastAsia="Times New Roman" w:cs="Times New Roman"/>
          <w:u w:color="000000"/>
          <w:lang w:eastAsia="pl-PL"/>
        </w:rPr>
        <w:t>(</w:t>
      </w:r>
      <w:proofErr w:type="spellStart"/>
      <w:r w:rsidRPr="00585DF7">
        <w:rPr>
          <w:rFonts w:eastAsia="Times New Roman" w:cs="Times New Roman"/>
          <w:u w:color="000000"/>
          <w:lang w:eastAsia="pl-PL"/>
        </w:rPr>
        <w:t>t.j</w:t>
      </w:r>
      <w:proofErr w:type="spellEnd"/>
      <w:r w:rsidRPr="00585DF7">
        <w:rPr>
          <w:rFonts w:eastAsia="Times New Roman" w:cs="Times New Roman"/>
          <w:u w:color="000000"/>
          <w:lang w:eastAsia="pl-PL"/>
        </w:rPr>
        <w:t>. Dz. U. z 202</w:t>
      </w:r>
      <w:r w:rsidR="0051790B">
        <w:rPr>
          <w:rFonts w:eastAsia="Times New Roman" w:cs="Times New Roman"/>
          <w:u w:color="000000"/>
          <w:lang w:eastAsia="pl-PL"/>
        </w:rPr>
        <w:t>6</w:t>
      </w:r>
      <w:r w:rsidRPr="00585DF7">
        <w:rPr>
          <w:rFonts w:eastAsia="Times New Roman" w:cs="Times New Roman"/>
          <w:u w:color="000000"/>
          <w:lang w:eastAsia="pl-PL"/>
        </w:rPr>
        <w:t xml:space="preserve"> r. poz.  </w:t>
      </w:r>
      <w:r w:rsidR="0051790B">
        <w:rPr>
          <w:rFonts w:eastAsia="Times New Roman" w:cs="Times New Roman"/>
          <w:u w:color="000000"/>
          <w:lang w:eastAsia="pl-PL"/>
        </w:rPr>
        <w:t>399</w:t>
      </w:r>
      <w:r w:rsidRPr="00585DF7">
        <w:rPr>
          <w:rFonts w:eastAsia="Times New Roman" w:cs="Times New Roman"/>
          <w:u w:color="000000"/>
          <w:lang w:eastAsia="pl-PL"/>
        </w:rPr>
        <w:t xml:space="preserve">) </w:t>
      </w:r>
      <w:r w:rsidRPr="00585DF7">
        <w:rPr>
          <w:rFonts w:eastAsia="Times New Roman" w:cs="Arial"/>
          <w:iCs/>
          <w:u w:color="000000"/>
          <w:lang w:eastAsia="pl-PL"/>
        </w:rPr>
        <w:t>oraz Rozporządzenia Rady Ministrów z dnia 14 września 2004 r</w:t>
      </w:r>
      <w:r w:rsidR="0051790B">
        <w:rPr>
          <w:rFonts w:eastAsia="Times New Roman" w:cs="Arial"/>
          <w:iCs/>
          <w:u w:color="000000"/>
          <w:lang w:eastAsia="pl-PL"/>
        </w:rPr>
        <w:t>.</w:t>
      </w:r>
      <w:r w:rsidRPr="00585DF7">
        <w:rPr>
          <w:rFonts w:eastAsia="Times New Roman" w:cs="Arial"/>
          <w:iCs/>
          <w:u w:color="000000"/>
          <w:lang w:eastAsia="pl-PL"/>
        </w:rPr>
        <w:t xml:space="preserve"> w sprawie sposobu i trybu przeprowadzania przetargów oraz rokowań na zbycie nieruchomości ( Dz. U. z 2021r. poz. 2213) </w:t>
      </w:r>
      <w:r w:rsidRPr="00585DF7">
        <w:rPr>
          <w:rFonts w:eastAsia="Times New Roman" w:cs="Arial"/>
          <w:b/>
          <w:bCs/>
          <w:iCs/>
          <w:u w:color="000000"/>
          <w:lang w:eastAsia="pl-PL"/>
        </w:rPr>
        <w:t xml:space="preserve">Wójt Gminy Herby ogłasza przetarg ustny ograniczony </w:t>
      </w:r>
      <w:r w:rsidRPr="00585DF7">
        <w:rPr>
          <w:rFonts w:ascii="Calibri" w:eastAsia="Times New Roman" w:hAnsi="Calibri" w:cs="Times New Roman"/>
          <w:b/>
          <w:lang w:eastAsia="pl-PL"/>
        </w:rPr>
        <w:t>dla właścicieli nieruchomości graniczących z nieruchomością stanowiącą przedmiot przetargu.</w:t>
      </w:r>
    </w:p>
    <w:p w14:paraId="7C45D63B" w14:textId="77777777" w:rsidR="004700FB" w:rsidRPr="004700FB" w:rsidRDefault="004700FB" w:rsidP="004700FB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E3894E4" w14:textId="77777777" w:rsidR="004700FB" w:rsidRPr="00140F3D" w:rsidRDefault="004700FB" w:rsidP="004700FB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701"/>
        <w:gridCol w:w="1276"/>
        <w:gridCol w:w="1275"/>
        <w:gridCol w:w="5245"/>
        <w:gridCol w:w="1418"/>
        <w:gridCol w:w="1275"/>
      </w:tblGrid>
      <w:tr w:rsidR="004700FB" w:rsidRPr="00140F3D" w14:paraId="0B4B08BF" w14:textId="77777777" w:rsidTr="00504C2D">
        <w:trPr>
          <w:cantSplit/>
          <w:trHeight w:val="737"/>
        </w:trPr>
        <w:tc>
          <w:tcPr>
            <w:tcW w:w="496" w:type="dxa"/>
          </w:tcPr>
          <w:p w14:paraId="7BB4A140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14:paraId="5B9B1DD1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701" w:type="dxa"/>
          </w:tcPr>
          <w:p w14:paraId="68D3C7A5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14:paraId="1F9EF44A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1276" w:type="dxa"/>
          </w:tcPr>
          <w:p w14:paraId="300E6B36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275" w:type="dxa"/>
          </w:tcPr>
          <w:p w14:paraId="3433D687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5245" w:type="dxa"/>
          </w:tcPr>
          <w:p w14:paraId="43B9BFB3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14:paraId="47FC1AE1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418" w:type="dxa"/>
          </w:tcPr>
          <w:p w14:paraId="2DA01650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  <w:tc>
          <w:tcPr>
            <w:tcW w:w="1275" w:type="dxa"/>
          </w:tcPr>
          <w:p w14:paraId="7184B61A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Wadium zł</w:t>
            </w:r>
          </w:p>
        </w:tc>
      </w:tr>
      <w:tr w:rsidR="004700FB" w:rsidRPr="00140F3D" w14:paraId="2D0A47B5" w14:textId="77777777" w:rsidTr="00504C2D">
        <w:trPr>
          <w:cantSplit/>
          <w:trHeight w:val="4915"/>
        </w:trPr>
        <w:tc>
          <w:tcPr>
            <w:tcW w:w="496" w:type="dxa"/>
          </w:tcPr>
          <w:p w14:paraId="589B4042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56FCF8A5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14:paraId="41DBB585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413FDDC0" w14:textId="48F09185" w:rsidR="0051790B" w:rsidRPr="00EC2337" w:rsidRDefault="0051790B" w:rsidP="00504C2D">
            <w:pPr>
              <w:spacing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EC2337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331</w:t>
            </w:r>
          </w:p>
          <w:p w14:paraId="24CF9885" w14:textId="7D6CAE6F" w:rsidR="004700FB" w:rsidRPr="0051790B" w:rsidRDefault="0051790B" w:rsidP="0040421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u w:color="000000"/>
                <w:lang w:eastAsia="pl-PL"/>
              </w:rPr>
            </w:pPr>
            <w:r w:rsidRPr="0051790B">
              <w:rPr>
                <w:rFonts w:eastAsia="Times New Roman" w:cs="Times New Roman"/>
                <w:sz w:val="16"/>
                <w:szCs w:val="16"/>
                <w:u w:color="000000"/>
                <w:lang w:eastAsia="pl-PL"/>
              </w:rPr>
              <w:t>(przed renumeracją 1224/416)</w:t>
            </w:r>
          </w:p>
        </w:tc>
        <w:tc>
          <w:tcPr>
            <w:tcW w:w="1701" w:type="dxa"/>
          </w:tcPr>
          <w:p w14:paraId="4B1ADAB1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04490DD" w14:textId="3687E9EF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 w:rsidR="0051790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00572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 w:rsidR="0051790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</w:t>
            </w:r>
          </w:p>
          <w:p w14:paraId="417662F3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1276" w:type="dxa"/>
          </w:tcPr>
          <w:p w14:paraId="75BED6FF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54AE2DB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275" w:type="dxa"/>
          </w:tcPr>
          <w:p w14:paraId="14EDCCE5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1DA1ECC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 obręb Olszyna</w:t>
            </w:r>
          </w:p>
        </w:tc>
        <w:tc>
          <w:tcPr>
            <w:tcW w:w="5245" w:type="dxa"/>
          </w:tcPr>
          <w:p w14:paraId="27DC3507" w14:textId="77777777" w:rsidR="004700FB" w:rsidRPr="00140F3D" w:rsidRDefault="004700FB" w:rsidP="004042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45EB1ADF" w14:textId="45CE9CED" w:rsidR="004700FB" w:rsidRPr="0051790B" w:rsidRDefault="0051790B" w:rsidP="0051790B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51790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Nieruchomość gruntowa niezabudowana o pow. 0,0635ha, składająca się z jednej działki ewidencyjnej o kształcie zbliżonym do prostokąta. Teren nieruchomości płaski, porośnięty roślinnością zielną, przez wschodnią część przebiega sieć kanalizacyjna. Działka nie posiada bezpośredniego dostępu do drogi. Nieruchomość zlokalizowana w pośredniej części miejscowości Olszyna </w:t>
            </w:r>
            <w:r w:rsidR="00504C2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br/>
            </w:r>
            <w:r w:rsidRPr="0051790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w rejonie ulicy Stawowej, Nadrzecznej i Jałowcowej. </w:t>
            </w:r>
            <w:r w:rsidR="00504C2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br/>
            </w:r>
            <w:r w:rsidRPr="0051790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W otoczeniu nieruchomości tereny zabudowy zagrodowej oraz tereny mieszkaniowe – stan zagospodarowania otoczenia nieruchomości oceniono jako dobry. W pasie drogowym ul. Nadrzecznej dostępna sieć wodociągowa, kanalizacyjna, gazowa i elektryczna. </w:t>
            </w:r>
            <w:r w:rsidR="00504C2D" w:rsidRPr="00504C2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W planie zagospodarowania przestrzennego działka oznaczona jest symbolem MN/RM</w:t>
            </w:r>
            <w:r w:rsidR="00504C2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– </w:t>
            </w:r>
            <w:r w:rsidR="00504C2D" w:rsidRPr="00504C2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tereny zabudowy mieszkaniowej jednorodzinnej z zabudową zagrodową</w:t>
            </w:r>
            <w:r w:rsidR="00504C2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. </w:t>
            </w:r>
            <w:r w:rsidR="002F5823" w:rsidRPr="00545FB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Sprzedaż w trybie przetargu ograniczonego na rzecz </w:t>
            </w:r>
            <w:r w:rsidR="00545FB1" w:rsidRPr="00545FB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w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ła</w:t>
            </w:r>
            <w:r w:rsidR="00545FB1" w:rsidRPr="00545FB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ści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ci</w:t>
            </w:r>
            <w:r w:rsidR="00545FB1" w:rsidRPr="00545FB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eli</w:t>
            </w:r>
            <w:r w:rsidR="002F5823" w:rsidRPr="00545FB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545FB1" w:rsidRPr="00545FB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nieruchomości graniczących 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-</w:t>
            </w:r>
            <w:r w:rsidR="00545FB1" w:rsidRPr="00545FB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nieruchomość</w:t>
            </w:r>
            <w:r w:rsidR="00545FB1" w:rsidRPr="00545FB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45FB1" w:rsidRPr="00545FB1">
              <w:rPr>
                <w:rFonts w:ascii="Calibri" w:hAnsi="Calibri"/>
                <w:sz w:val="20"/>
                <w:szCs w:val="20"/>
              </w:rPr>
              <w:t>przeznaczona na poprawę warunków zagospodarowania nieruchomości przyległej.</w:t>
            </w:r>
          </w:p>
        </w:tc>
        <w:tc>
          <w:tcPr>
            <w:tcW w:w="1418" w:type="dxa"/>
          </w:tcPr>
          <w:p w14:paraId="6772B8DF" w14:textId="77777777" w:rsidR="004700FB" w:rsidRDefault="004700FB" w:rsidP="0040421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72B3760" w14:textId="303AF52B" w:rsidR="004700FB" w:rsidRPr="00504C2D" w:rsidRDefault="00504C2D" w:rsidP="0040421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04C2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61</w:t>
            </w:r>
            <w:r w:rsidR="004700FB" w:rsidRPr="00504C2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.</w:t>
            </w:r>
            <w:r w:rsidRPr="00504C2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50</w:t>
            </w:r>
            <w:r w:rsidR="004700FB" w:rsidRPr="00504C2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0,00</w:t>
            </w:r>
            <w:r w:rsidRPr="00504C2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4700FB" w:rsidRPr="00504C2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zł</w:t>
            </w:r>
            <w:r w:rsidRPr="00504C2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 brutto</w:t>
            </w:r>
            <w:r w:rsidR="004700FB" w:rsidRPr="00504C2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14:paraId="0FF83B17" w14:textId="7ED446A1" w:rsidR="004700FB" w:rsidRDefault="00504C2D" w:rsidP="0040421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(</w:t>
            </w:r>
            <w:r w:rsidR="004700F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w tym VAT 23%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)</w:t>
            </w:r>
          </w:p>
          <w:p w14:paraId="40FF9355" w14:textId="77777777" w:rsidR="004700FB" w:rsidRPr="00140F3D" w:rsidRDefault="004700FB" w:rsidP="00404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275" w:type="dxa"/>
          </w:tcPr>
          <w:p w14:paraId="27C403A4" w14:textId="77777777" w:rsidR="004700FB" w:rsidRDefault="004700FB" w:rsidP="00404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</w:p>
          <w:p w14:paraId="25CC634D" w14:textId="05587148" w:rsidR="005B5550" w:rsidRPr="005B5550" w:rsidRDefault="00504C2D" w:rsidP="00404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>
              <w:rPr>
                <w:rFonts w:cs="Arial"/>
                <w:bCs/>
                <w:sz w:val="20"/>
                <w:szCs w:val="20"/>
                <w:u w:color="000000"/>
              </w:rPr>
              <w:t>6</w:t>
            </w:r>
            <w:r w:rsidR="005B5550" w:rsidRPr="005B5550">
              <w:rPr>
                <w:rFonts w:cs="Arial"/>
                <w:bCs/>
                <w:sz w:val="20"/>
                <w:szCs w:val="20"/>
                <w:u w:color="000000"/>
              </w:rPr>
              <w:t>.1</w:t>
            </w:r>
            <w:r>
              <w:rPr>
                <w:rFonts w:cs="Arial"/>
                <w:bCs/>
                <w:sz w:val="20"/>
                <w:szCs w:val="20"/>
                <w:u w:color="000000"/>
              </w:rPr>
              <w:t>5</w:t>
            </w:r>
            <w:r w:rsidR="005B5550" w:rsidRPr="005B5550">
              <w:rPr>
                <w:rFonts w:cs="Arial"/>
                <w:bCs/>
                <w:sz w:val="20"/>
                <w:szCs w:val="20"/>
                <w:u w:color="000000"/>
              </w:rPr>
              <w:t>0,00</w:t>
            </w:r>
            <w:r>
              <w:rPr>
                <w:rFonts w:cs="Arial"/>
                <w:bCs/>
                <w:sz w:val="20"/>
                <w:szCs w:val="20"/>
                <w:u w:color="000000"/>
              </w:rPr>
              <w:t xml:space="preserve"> zł</w:t>
            </w:r>
          </w:p>
        </w:tc>
      </w:tr>
    </w:tbl>
    <w:p w14:paraId="7E6DB035" w14:textId="77777777" w:rsidR="00545FB1" w:rsidRPr="00545FB1" w:rsidRDefault="00545FB1" w:rsidP="00545FB1">
      <w:pPr>
        <w:widowControl w:val="0"/>
        <w:spacing w:after="0" w:line="240" w:lineRule="auto"/>
        <w:rPr>
          <w:rFonts w:ascii="Calibri" w:hAnsi="Calibri"/>
          <w:b/>
        </w:rPr>
      </w:pPr>
      <w:r w:rsidRPr="00545FB1">
        <w:rPr>
          <w:rFonts w:ascii="Calibri" w:hAnsi="Calibri"/>
          <w:b/>
        </w:rPr>
        <w:t>Uzasadnienie wyboru formy przetargu ustnego ograniczonego:</w:t>
      </w:r>
    </w:p>
    <w:p w14:paraId="510DF011" w14:textId="49EF2392" w:rsidR="004700FB" w:rsidRPr="00766E38" w:rsidRDefault="00545FB1" w:rsidP="00EC2337">
      <w:pPr>
        <w:widowControl w:val="0"/>
        <w:spacing w:after="0" w:line="240" w:lineRule="auto"/>
        <w:jc w:val="both"/>
        <w:rPr>
          <w:rFonts w:ascii="Calibri" w:hAnsi="Calibri"/>
        </w:rPr>
      </w:pPr>
      <w:r w:rsidRPr="00545FB1">
        <w:rPr>
          <w:rFonts w:ascii="Calibri" w:hAnsi="Calibri"/>
        </w:rPr>
        <w:t>Nieruchomość nie</w:t>
      </w:r>
      <w:r>
        <w:rPr>
          <w:rFonts w:ascii="Calibri" w:hAnsi="Calibri"/>
        </w:rPr>
        <w:t xml:space="preserve"> może</w:t>
      </w:r>
      <w:r w:rsidRPr="00545FB1">
        <w:rPr>
          <w:rFonts w:ascii="Calibri" w:hAnsi="Calibri"/>
        </w:rPr>
        <w:t xml:space="preserve"> stanowi</w:t>
      </w:r>
      <w:r w:rsidR="00766E38">
        <w:rPr>
          <w:rFonts w:ascii="Calibri" w:hAnsi="Calibri"/>
        </w:rPr>
        <w:t>ć</w:t>
      </w:r>
      <w:r w:rsidRPr="00545FB1">
        <w:rPr>
          <w:rFonts w:ascii="Calibri" w:hAnsi="Calibri"/>
        </w:rPr>
        <w:t xml:space="preserve"> samodzielnej działki budowlanej</w:t>
      </w:r>
      <w:r>
        <w:rPr>
          <w:rFonts w:ascii="Calibri" w:hAnsi="Calibri"/>
        </w:rPr>
        <w:t xml:space="preserve"> </w:t>
      </w:r>
      <w:r w:rsidR="005B5550">
        <w:rPr>
          <w:rFonts w:ascii="Calibri" w:hAnsi="Calibri"/>
        </w:rPr>
        <w:t>z</w:t>
      </w:r>
      <w:r>
        <w:rPr>
          <w:rFonts w:ascii="Calibri" w:hAnsi="Calibri"/>
        </w:rPr>
        <w:t>e względ</w:t>
      </w:r>
      <w:r w:rsidR="00766E38">
        <w:rPr>
          <w:rFonts w:ascii="Calibri" w:hAnsi="Calibri"/>
        </w:rPr>
        <w:t xml:space="preserve">u na </w:t>
      </w:r>
      <w:r w:rsidR="00504C2D">
        <w:rPr>
          <w:rFonts w:ascii="Calibri" w:hAnsi="Calibri"/>
        </w:rPr>
        <w:t>brak dostępu do drogi publicznej</w:t>
      </w:r>
      <w:r w:rsidRPr="00545FB1">
        <w:rPr>
          <w:rFonts w:ascii="Calibri" w:hAnsi="Calibri"/>
        </w:rPr>
        <w:t>. Przetar</w:t>
      </w:r>
      <w:r>
        <w:rPr>
          <w:rFonts w:ascii="Calibri" w:hAnsi="Calibri"/>
        </w:rPr>
        <w:t>g ogranicza się do właścicieli</w:t>
      </w:r>
      <w:r w:rsidRPr="00545FB1">
        <w:rPr>
          <w:rFonts w:ascii="Calibri" w:hAnsi="Calibri"/>
        </w:rPr>
        <w:t xml:space="preserve">  nieruchomości graniczących</w:t>
      </w:r>
      <w:r w:rsidR="00766E38">
        <w:rPr>
          <w:rFonts w:ascii="Calibri" w:hAnsi="Calibri"/>
        </w:rPr>
        <w:t xml:space="preserve"> </w:t>
      </w:r>
      <w:r w:rsidRPr="00545FB1">
        <w:rPr>
          <w:rFonts w:ascii="Calibri" w:hAnsi="Calibri"/>
        </w:rPr>
        <w:t>z nieruchomością stanowiącą przedmiot przetargu, oznaczonych numerami geodezyjnymi</w:t>
      </w:r>
      <w:r w:rsidR="00504C2D">
        <w:rPr>
          <w:rFonts w:ascii="Calibri" w:hAnsi="Calibri"/>
        </w:rPr>
        <w:t>:</w:t>
      </w:r>
      <w:r w:rsidRPr="00545FB1">
        <w:rPr>
          <w:rFonts w:ascii="Calibri" w:hAnsi="Calibri"/>
        </w:rPr>
        <w:t xml:space="preserve"> </w:t>
      </w:r>
      <w:r w:rsidR="00504C2D">
        <w:rPr>
          <w:rFonts w:ascii="Calibri" w:hAnsi="Calibri"/>
          <w:b/>
        </w:rPr>
        <w:t>217, 218, 175, 344, 339, 332</w:t>
      </w:r>
      <w:r w:rsidR="00766E38">
        <w:rPr>
          <w:rFonts w:ascii="Calibri" w:hAnsi="Calibri"/>
        </w:rPr>
        <w:t xml:space="preserve"> </w:t>
      </w:r>
      <w:r w:rsidR="004D1974" w:rsidRPr="004D1974">
        <w:rPr>
          <w:rFonts w:ascii="Calibri" w:hAnsi="Calibri"/>
          <w:b/>
          <w:bCs/>
        </w:rPr>
        <w:t>obręb Olszyna</w:t>
      </w:r>
      <w:r w:rsidR="00EC2337">
        <w:rPr>
          <w:rFonts w:ascii="Calibri" w:hAnsi="Calibri"/>
        </w:rPr>
        <w:br/>
      </w:r>
      <w:r w:rsidR="00766E38" w:rsidRPr="00766E38">
        <w:rPr>
          <w:rFonts w:ascii="Calibri" w:hAnsi="Calibri"/>
        </w:rPr>
        <w:t>z przeznaczeniem na poprawę warunków zagospodarowania nieruchomości przyległej.</w:t>
      </w:r>
    </w:p>
    <w:p w14:paraId="1EBF9E1C" w14:textId="5AE5BAB8" w:rsidR="004700FB" w:rsidRDefault="004700FB" w:rsidP="004700FB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  <w:r w:rsidRPr="00406060">
        <w:rPr>
          <w:rFonts w:eastAsia="Times New Roman" w:cs="Arial"/>
          <w:b/>
          <w:iCs/>
          <w:u w:color="000000"/>
          <w:lang w:eastAsia="pl-PL"/>
        </w:rPr>
        <w:t xml:space="preserve">Przetarg  odbędzie się dnia </w:t>
      </w:r>
      <w:r w:rsidR="00BA1785">
        <w:rPr>
          <w:rFonts w:eastAsia="Times New Roman" w:cs="Arial"/>
          <w:b/>
          <w:bCs/>
          <w:iCs/>
          <w:u w:color="000000"/>
          <w:lang w:eastAsia="pl-PL"/>
        </w:rPr>
        <w:t>2</w:t>
      </w:r>
      <w:r w:rsidR="002C6052">
        <w:rPr>
          <w:rFonts w:eastAsia="Times New Roman" w:cs="Arial"/>
          <w:b/>
          <w:bCs/>
          <w:iCs/>
          <w:u w:color="000000"/>
          <w:lang w:eastAsia="pl-PL"/>
        </w:rPr>
        <w:t>9</w:t>
      </w:r>
      <w:r>
        <w:rPr>
          <w:rFonts w:eastAsia="Times New Roman" w:cs="Arial"/>
          <w:b/>
          <w:bCs/>
          <w:iCs/>
          <w:u w:color="000000"/>
          <w:lang w:eastAsia="pl-PL"/>
        </w:rPr>
        <w:t>.0</w:t>
      </w:r>
      <w:r w:rsidR="00BA1785">
        <w:rPr>
          <w:rFonts w:eastAsia="Times New Roman" w:cs="Arial"/>
          <w:b/>
          <w:bCs/>
          <w:iCs/>
          <w:u w:color="000000"/>
          <w:lang w:eastAsia="pl-PL"/>
        </w:rPr>
        <w:t>6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>.</w:t>
      </w:r>
      <w:r>
        <w:rPr>
          <w:rFonts w:eastAsia="Times New Roman" w:cs="Arial"/>
          <w:b/>
          <w:bCs/>
          <w:iCs/>
          <w:u w:color="000000"/>
          <w:lang w:eastAsia="pl-PL"/>
        </w:rPr>
        <w:t>202</w:t>
      </w:r>
      <w:r w:rsidR="00BA1785">
        <w:rPr>
          <w:rFonts w:eastAsia="Times New Roman" w:cs="Arial"/>
          <w:b/>
          <w:bCs/>
          <w:iCs/>
          <w:u w:color="000000"/>
          <w:lang w:eastAsia="pl-PL"/>
        </w:rPr>
        <w:t>6</w:t>
      </w:r>
      <w:r>
        <w:rPr>
          <w:rFonts w:eastAsia="Times New Roman" w:cs="Arial"/>
          <w:b/>
          <w:bCs/>
          <w:iCs/>
          <w:u w:color="000000"/>
          <w:lang w:eastAsia="pl-PL"/>
        </w:rPr>
        <w:t>r.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 w Urzędzie Gminy w Herbach, ul. Lubliniecka 33 (pokój nr 9) o godzinie 10</w:t>
      </w:r>
      <w:r w:rsidRPr="00406060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00</w:t>
      </w:r>
      <w:r w:rsidRPr="00406060">
        <w:rPr>
          <w:rFonts w:eastAsia="Times New Roman" w:cs="Arial"/>
          <w:b/>
          <w:bCs/>
          <w:iCs/>
          <w:u w:color="000000"/>
          <w:lang w:eastAsia="pl-PL"/>
        </w:rPr>
        <w:t xml:space="preserve"> </w:t>
      </w:r>
    </w:p>
    <w:p w14:paraId="38215B29" w14:textId="77777777" w:rsidR="00766E38" w:rsidRPr="00766E38" w:rsidRDefault="00766E38" w:rsidP="00766E38">
      <w:pPr>
        <w:widowControl w:val="0"/>
        <w:spacing w:after="0" w:line="360" w:lineRule="auto"/>
        <w:rPr>
          <w:rFonts w:ascii="Calibri" w:hAnsi="Calibri"/>
          <w:b/>
        </w:rPr>
      </w:pPr>
      <w:r w:rsidRPr="00766E38">
        <w:rPr>
          <w:rFonts w:ascii="Calibri" w:hAnsi="Calibri"/>
          <w:b/>
        </w:rPr>
        <w:t>W przetargu mogą brać udział osoby fizyczne i prawne, które spełn</w:t>
      </w:r>
      <w:r>
        <w:rPr>
          <w:rFonts w:ascii="Calibri" w:hAnsi="Calibri"/>
          <w:b/>
        </w:rPr>
        <w:t>ią łącznie następujące warunki:</w:t>
      </w:r>
    </w:p>
    <w:p w14:paraId="72B2F634" w14:textId="79616DF7" w:rsidR="004700FB" w:rsidRPr="00227651" w:rsidRDefault="004700FB" w:rsidP="00766E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 w:rsidRPr="002C6C91">
        <w:rPr>
          <w:rFonts w:eastAsia="Times New Roman" w:cs="Arial"/>
          <w:b/>
          <w:bCs/>
          <w:iCs/>
          <w:u w:color="000000"/>
          <w:lang w:eastAsia="pl-PL"/>
        </w:rPr>
        <w:t xml:space="preserve">Warunkiem przystąpienia do przetargu jest wpłacenie wadium (wniesione w pieniądzu) w wysokości podanej powyżej na konto MBS w Myszkowie nr 48 8288 1014 2001 0000 0042 0001. Wadium należy wpłacić najpóźniej do dnia </w:t>
      </w:r>
      <w:r w:rsidR="002C6C91" w:rsidRPr="002C6C91">
        <w:rPr>
          <w:rFonts w:eastAsia="Times New Roman" w:cs="Arial"/>
          <w:b/>
          <w:bCs/>
          <w:iCs/>
          <w:u w:color="000000"/>
          <w:lang w:eastAsia="pl-PL"/>
        </w:rPr>
        <w:t>1</w:t>
      </w:r>
      <w:r w:rsidR="00BA1785">
        <w:rPr>
          <w:rFonts w:eastAsia="Times New Roman" w:cs="Arial"/>
          <w:b/>
          <w:bCs/>
          <w:iCs/>
          <w:u w:color="000000"/>
          <w:lang w:eastAsia="pl-PL"/>
        </w:rPr>
        <w:t>2</w:t>
      </w:r>
      <w:r w:rsidRPr="002C6C91">
        <w:rPr>
          <w:rFonts w:eastAsia="Times New Roman" w:cs="Arial"/>
          <w:b/>
          <w:bCs/>
          <w:iCs/>
          <w:u w:color="000000"/>
          <w:lang w:eastAsia="pl-PL"/>
        </w:rPr>
        <w:t>.</w:t>
      </w:r>
      <w:r w:rsidR="002C6C91" w:rsidRPr="002C6C91">
        <w:rPr>
          <w:rFonts w:eastAsia="Times New Roman" w:cs="Arial"/>
          <w:b/>
          <w:bCs/>
          <w:iCs/>
          <w:u w:color="000000"/>
          <w:lang w:eastAsia="pl-PL"/>
        </w:rPr>
        <w:t>0</w:t>
      </w:r>
      <w:r w:rsidR="00BA1785">
        <w:rPr>
          <w:rFonts w:eastAsia="Times New Roman" w:cs="Arial"/>
          <w:b/>
          <w:bCs/>
          <w:iCs/>
          <w:u w:color="000000"/>
          <w:lang w:eastAsia="pl-PL"/>
        </w:rPr>
        <w:t>6</w:t>
      </w:r>
      <w:r w:rsidRPr="002C6C91">
        <w:rPr>
          <w:rFonts w:eastAsia="Times New Roman" w:cs="Arial"/>
          <w:b/>
          <w:bCs/>
          <w:iCs/>
          <w:u w:color="000000"/>
          <w:lang w:eastAsia="pl-PL"/>
        </w:rPr>
        <w:t>.202</w:t>
      </w:r>
      <w:r w:rsidR="00BA1785">
        <w:rPr>
          <w:rFonts w:eastAsia="Times New Roman" w:cs="Arial"/>
          <w:b/>
          <w:bCs/>
          <w:iCs/>
          <w:u w:color="000000"/>
          <w:lang w:eastAsia="pl-PL"/>
        </w:rPr>
        <w:t>6</w:t>
      </w:r>
      <w:r w:rsidRPr="002C6C91">
        <w:rPr>
          <w:rFonts w:eastAsia="Times New Roman" w:cs="Arial"/>
          <w:b/>
          <w:bCs/>
          <w:iCs/>
          <w:u w:color="000000"/>
          <w:lang w:eastAsia="pl-PL"/>
        </w:rPr>
        <w:t>r.</w:t>
      </w:r>
      <w:r w:rsidR="00227651">
        <w:rPr>
          <w:rFonts w:eastAsia="Times New Roman" w:cs="Arial"/>
          <w:b/>
          <w:bCs/>
          <w:iCs/>
          <w:u w:color="000000"/>
          <w:lang w:eastAsia="pl-PL"/>
        </w:rPr>
        <w:t xml:space="preserve"> (</w:t>
      </w:r>
      <w:r w:rsidRPr="00227651">
        <w:rPr>
          <w:rFonts w:eastAsia="Times New Roman" w:cs="Arial"/>
          <w:b/>
          <w:bCs/>
          <w:iCs/>
          <w:u w:color="000000"/>
          <w:lang w:eastAsia="pl-PL"/>
        </w:rPr>
        <w:t>decyduje data  wpływu środków na konto bankowe gminy)</w:t>
      </w:r>
      <w:r w:rsidR="00BA1785">
        <w:rPr>
          <w:rFonts w:eastAsia="Times New Roman" w:cs="Arial"/>
          <w:b/>
          <w:bCs/>
          <w:iCs/>
          <w:u w:color="000000"/>
          <w:lang w:eastAsia="pl-PL"/>
        </w:rPr>
        <w:t>, w uwagach wpisać: „Wadium na przetarg dotyczący działki nr 331”</w:t>
      </w:r>
      <w:r w:rsidRPr="00227651">
        <w:rPr>
          <w:rFonts w:eastAsia="Times New Roman" w:cs="Arial"/>
          <w:b/>
          <w:bCs/>
          <w:iCs/>
          <w:u w:color="000000"/>
          <w:lang w:eastAsia="pl-PL"/>
        </w:rPr>
        <w:t>.</w:t>
      </w:r>
    </w:p>
    <w:p w14:paraId="569C1F93" w14:textId="349DF586" w:rsidR="00227651" w:rsidRPr="00227651" w:rsidRDefault="00227651" w:rsidP="00BA1785">
      <w:pPr>
        <w:pStyle w:val="Akapitzlist"/>
        <w:widowControl w:val="0"/>
        <w:numPr>
          <w:ilvl w:val="0"/>
          <w:numId w:val="1"/>
        </w:numPr>
        <w:spacing w:line="240" w:lineRule="auto"/>
        <w:jc w:val="both"/>
        <w:rPr>
          <w:rFonts w:ascii="Calibri" w:hAnsi="Calibri"/>
        </w:rPr>
      </w:pPr>
      <w:bookmarkStart w:id="0" w:name="_Hlk228968676"/>
      <w:r w:rsidRPr="00227651">
        <w:rPr>
          <w:rFonts w:ascii="Calibri" w:hAnsi="Calibri"/>
          <w:b/>
        </w:rPr>
        <w:lastRenderedPageBreak/>
        <w:t>Złożą najpóźniej w dniu 1</w:t>
      </w:r>
      <w:r w:rsidR="00BA1785">
        <w:rPr>
          <w:rFonts w:ascii="Calibri" w:hAnsi="Calibri"/>
          <w:b/>
        </w:rPr>
        <w:t>5</w:t>
      </w:r>
      <w:r w:rsidRPr="00227651">
        <w:rPr>
          <w:rFonts w:ascii="Calibri" w:hAnsi="Calibri"/>
          <w:b/>
        </w:rPr>
        <w:t>.0</w:t>
      </w:r>
      <w:r w:rsidR="00BA1785">
        <w:rPr>
          <w:rFonts w:ascii="Calibri" w:hAnsi="Calibri"/>
          <w:b/>
        </w:rPr>
        <w:t>6.</w:t>
      </w:r>
      <w:r>
        <w:rPr>
          <w:rFonts w:ascii="Calibri" w:hAnsi="Calibri"/>
          <w:b/>
        </w:rPr>
        <w:t>202</w:t>
      </w:r>
      <w:r w:rsidR="00BA1785">
        <w:rPr>
          <w:rFonts w:ascii="Calibri" w:hAnsi="Calibri"/>
          <w:b/>
        </w:rPr>
        <w:t>6</w:t>
      </w:r>
      <w:r w:rsidRPr="00227651">
        <w:rPr>
          <w:rFonts w:ascii="Calibri" w:hAnsi="Calibri"/>
          <w:b/>
        </w:rPr>
        <w:t>r. do godz. 15.00</w:t>
      </w:r>
      <w:r w:rsidRPr="00227651">
        <w:rPr>
          <w:rFonts w:ascii="Calibri" w:hAnsi="Calibri"/>
        </w:rPr>
        <w:t xml:space="preserve"> w sekretariacie Urzędu </w:t>
      </w:r>
      <w:r>
        <w:rPr>
          <w:rFonts w:ascii="Calibri" w:hAnsi="Calibri"/>
        </w:rPr>
        <w:t>Gminy</w:t>
      </w:r>
      <w:r w:rsidRPr="00227651">
        <w:rPr>
          <w:rFonts w:ascii="Calibri" w:hAnsi="Calibri"/>
        </w:rPr>
        <w:t xml:space="preserve"> w </w:t>
      </w:r>
      <w:r>
        <w:rPr>
          <w:rFonts w:ascii="Calibri" w:hAnsi="Calibri"/>
        </w:rPr>
        <w:t>Herbach, ul. Lubliniecka 33</w:t>
      </w:r>
      <w:r w:rsidRPr="00227651">
        <w:rPr>
          <w:rFonts w:ascii="Calibri" w:hAnsi="Calibri"/>
        </w:rPr>
        <w:t xml:space="preserve">, pokój nr </w:t>
      </w:r>
      <w:r>
        <w:rPr>
          <w:rFonts w:ascii="Calibri" w:hAnsi="Calibri"/>
        </w:rPr>
        <w:t xml:space="preserve">8 </w:t>
      </w:r>
      <w:r w:rsidRPr="00227651">
        <w:rPr>
          <w:rFonts w:ascii="Calibri" w:hAnsi="Calibri"/>
        </w:rPr>
        <w:t xml:space="preserve">pisemne zgłoszenie uczestnictwa </w:t>
      </w:r>
      <w:r>
        <w:rPr>
          <w:rFonts w:ascii="Calibri" w:hAnsi="Calibri"/>
        </w:rPr>
        <w:t xml:space="preserve">w przetargu ograniczonym </w:t>
      </w:r>
      <w:r w:rsidRPr="00227651">
        <w:rPr>
          <w:rFonts w:ascii="Calibri" w:hAnsi="Calibri"/>
        </w:rPr>
        <w:t xml:space="preserve">z dokumentem potwierdzającym prawo własności, współwłasności lub użytkowania wieczystego nieruchomości graniczącej z nieruchomością </w:t>
      </w:r>
      <w:r w:rsidR="00AD0083">
        <w:rPr>
          <w:rFonts w:ascii="Calibri" w:hAnsi="Calibri"/>
        </w:rPr>
        <w:t xml:space="preserve">stanowiącą przedmiot przetargu oraz </w:t>
      </w:r>
      <w:r w:rsidRPr="00227651">
        <w:rPr>
          <w:rFonts w:ascii="Calibri" w:hAnsi="Calibri"/>
        </w:rPr>
        <w:t xml:space="preserve">dowodem wpłaty wadium i oświadczeniem o zapoznaniu się </w:t>
      </w:r>
      <w:r w:rsidR="00BA1785">
        <w:rPr>
          <w:rFonts w:ascii="Calibri" w:hAnsi="Calibri"/>
        </w:rPr>
        <w:br/>
      </w:r>
      <w:r w:rsidRPr="00227651">
        <w:rPr>
          <w:rFonts w:ascii="Calibri" w:hAnsi="Calibri"/>
        </w:rPr>
        <w:t>z warunkami przetargu ograniczonego</w:t>
      </w:r>
      <w:bookmarkEnd w:id="0"/>
      <w:r w:rsidRPr="00227651">
        <w:rPr>
          <w:rFonts w:ascii="Calibri" w:hAnsi="Calibri"/>
        </w:rPr>
        <w:t>.</w:t>
      </w:r>
    </w:p>
    <w:p w14:paraId="3E743FD1" w14:textId="24193C4C" w:rsidR="002C6C91" w:rsidRPr="00A8236F" w:rsidRDefault="00227651" w:rsidP="00EC2337">
      <w:pPr>
        <w:pStyle w:val="Akapitzlist"/>
        <w:widowControl w:val="0"/>
        <w:numPr>
          <w:ilvl w:val="0"/>
          <w:numId w:val="1"/>
        </w:numPr>
        <w:spacing w:line="240" w:lineRule="auto"/>
        <w:jc w:val="both"/>
        <w:rPr>
          <w:rFonts w:ascii="Calibri" w:hAnsi="Calibri"/>
          <w:b/>
        </w:rPr>
      </w:pPr>
      <w:bookmarkStart w:id="1" w:name="_Hlk228968759"/>
      <w:r w:rsidRPr="00227651">
        <w:rPr>
          <w:rFonts w:ascii="Calibri" w:hAnsi="Calibri"/>
          <w:b/>
        </w:rPr>
        <w:t>Lista osób spełniających warunki przetargowe i zakwalifikowanych do uczestnictwa w przetargu zostanie wywieszona na tablicy ogłoszeń</w:t>
      </w:r>
      <w:r w:rsidR="00AD0083">
        <w:rPr>
          <w:rFonts w:ascii="Calibri" w:hAnsi="Calibri"/>
          <w:b/>
        </w:rPr>
        <w:t xml:space="preserve"> tutejszego urzędu</w:t>
      </w:r>
      <w:r w:rsidR="00A8236F">
        <w:rPr>
          <w:rFonts w:ascii="Calibri" w:hAnsi="Calibri"/>
          <w:b/>
        </w:rPr>
        <w:t xml:space="preserve"> oraz zamieszczona na stronie </w:t>
      </w:r>
      <w:r w:rsidR="00A8236F" w:rsidRPr="00A8236F">
        <w:rPr>
          <w:rFonts w:ascii="Calibri" w:hAnsi="Calibri"/>
          <w:b/>
        </w:rPr>
        <w:t>herby.bipgmina.pl</w:t>
      </w:r>
      <w:r w:rsidR="00A8236F">
        <w:rPr>
          <w:rFonts w:ascii="Calibri" w:hAnsi="Calibri"/>
          <w:b/>
        </w:rPr>
        <w:t xml:space="preserve"> w zakładce sprzedaż oraz stronie </w:t>
      </w:r>
      <w:r w:rsidR="00A8236F" w:rsidRPr="000F7308">
        <w:rPr>
          <w:rFonts w:ascii="Calibri" w:hAnsi="Calibri"/>
          <w:b/>
        </w:rPr>
        <w:t>www.herby.pl</w:t>
      </w:r>
      <w:r w:rsidR="00A8236F">
        <w:rPr>
          <w:rFonts w:ascii="Calibri" w:hAnsi="Calibri"/>
          <w:b/>
        </w:rPr>
        <w:t xml:space="preserve"> </w:t>
      </w:r>
      <w:r w:rsidRPr="00227651">
        <w:rPr>
          <w:rFonts w:ascii="Calibri" w:hAnsi="Calibri"/>
          <w:b/>
        </w:rPr>
        <w:t>w dniu 1</w:t>
      </w:r>
      <w:r w:rsidR="00BA1785">
        <w:rPr>
          <w:rFonts w:ascii="Calibri" w:hAnsi="Calibri"/>
          <w:b/>
        </w:rPr>
        <w:t>8.06.</w:t>
      </w:r>
      <w:r w:rsidRPr="00227651">
        <w:rPr>
          <w:rFonts w:ascii="Calibri" w:hAnsi="Calibri"/>
          <w:b/>
        </w:rPr>
        <w:t>202</w:t>
      </w:r>
      <w:r w:rsidR="00BA1785">
        <w:rPr>
          <w:rFonts w:ascii="Calibri" w:hAnsi="Calibri"/>
          <w:b/>
        </w:rPr>
        <w:t>6</w:t>
      </w:r>
      <w:r w:rsidRPr="00227651">
        <w:rPr>
          <w:rFonts w:ascii="Calibri" w:hAnsi="Calibri"/>
          <w:b/>
        </w:rPr>
        <w:t xml:space="preserve">r. </w:t>
      </w:r>
    </w:p>
    <w:bookmarkEnd w:id="1"/>
    <w:p w14:paraId="0CC1009B" w14:textId="77777777" w:rsidR="004700FB" w:rsidRDefault="00A8236F" w:rsidP="004700FB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>
        <w:rPr>
          <w:rFonts w:eastAsia="Times New Roman" w:cs="Arial"/>
          <w:iCs/>
          <w:u w:color="000000"/>
          <w:lang w:eastAsia="pl-PL"/>
        </w:rPr>
        <w:t>Uczestnik przetargu jest zobowiązany w dniu przetargu, przed jego rozpoczęciem</w:t>
      </w:r>
      <w:r w:rsidR="004700FB" w:rsidRPr="00406060">
        <w:rPr>
          <w:rFonts w:eastAsia="Times New Roman" w:cs="Arial"/>
          <w:iCs/>
          <w:u w:color="000000"/>
          <w:lang w:eastAsia="pl-PL"/>
        </w:rPr>
        <w:t xml:space="preserve"> przedłożyć komisji przetargowej,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6340FF51" w14:textId="77777777" w:rsidR="005B5550" w:rsidRDefault="005B5550" w:rsidP="005B5550">
      <w:pPr>
        <w:spacing w:after="0"/>
      </w:pPr>
      <w:r w:rsidRPr="004E44E5">
        <w:rPr>
          <w:rFonts w:cs="Arial"/>
          <w:iCs/>
        </w:rPr>
        <w:t>Postąpienie nie może wynosić</w:t>
      </w:r>
      <w:r w:rsidR="00585DF7">
        <w:rPr>
          <w:rFonts w:cs="Arial"/>
          <w:iCs/>
        </w:rPr>
        <w:t xml:space="preserve"> mniej niż 1 % ceny wywoławczej</w:t>
      </w:r>
      <w:r w:rsidRPr="004E44E5">
        <w:rPr>
          <w:rFonts w:cs="Arial"/>
          <w:iCs/>
        </w:rPr>
        <w:t>, z zaokrągleniem w górę do pełnych dziesiątek złotych, a o jego ostatecznej wysokości decyduje uczestnik przetargu.</w:t>
      </w:r>
    </w:p>
    <w:p w14:paraId="4F8FAB6E" w14:textId="77777777" w:rsidR="004700FB" w:rsidRPr="005B5550" w:rsidRDefault="004700FB" w:rsidP="005B5550">
      <w:pPr>
        <w:spacing w:after="0"/>
        <w:ind w:firstLine="708"/>
      </w:pPr>
      <w:r w:rsidRPr="00406060">
        <w:rPr>
          <w:rFonts w:eastAsia="Times New Roman" w:cs="Arial"/>
          <w:iCs/>
          <w:u w:color="000000"/>
          <w:lang w:eastAsia="pl-PL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55B06F1B" w14:textId="77777777" w:rsidR="004700FB" w:rsidRPr="00406060" w:rsidRDefault="004700FB" w:rsidP="004700FB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>Wójt zastrzega sobie prawo odwołania bądź wycofania z przetargu nieruchomości, informując o tym w odrębnym ogłoszeniu.</w:t>
      </w:r>
    </w:p>
    <w:p w14:paraId="6CA337F9" w14:textId="77777777" w:rsidR="004700FB" w:rsidRPr="00406060" w:rsidRDefault="004700FB" w:rsidP="004700FB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>Nabywca ponosi koszty opłaty notarialnej.</w:t>
      </w:r>
    </w:p>
    <w:p w14:paraId="4CA72B24" w14:textId="77777777" w:rsidR="004700FB" w:rsidRPr="00406060" w:rsidRDefault="004700FB" w:rsidP="004700FB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Nieruchomość sprzedawana jest na podstawie danych z ewidencji gruntów. Okazanie granic sprzedanej nieruchomości na koszt i wniosek nabywcy. </w:t>
      </w:r>
    </w:p>
    <w:p w14:paraId="442EDC45" w14:textId="77777777" w:rsidR="004700FB" w:rsidRPr="00406060" w:rsidRDefault="004700FB" w:rsidP="004700FB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Warunkiem zawarcia umowy sprzedaży nieruchomości z nabywcą będącym cudzoziemcem w rozumieniu ustawy o nabyciu nieruchomości przez cudzoziemców jest uzyskanie zezwolenia Ministra Spraw Wewnętrznych, na zasadach i  w sytuacjach określonych w ustawie z dnia 24 marca 1920 r. o nabywaniu nieruchomości przez cudzoziemców. </w:t>
      </w:r>
    </w:p>
    <w:p w14:paraId="54C514E3" w14:textId="77777777" w:rsidR="004700FB" w:rsidRDefault="004700FB" w:rsidP="004700FB">
      <w:pPr>
        <w:spacing w:after="0" w:line="240" w:lineRule="auto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>Cudzoziemiec przystępując do przetargu musi przedłożyć promesę – przyrzeczenie wydania ww. zezwolenia.</w:t>
      </w:r>
    </w:p>
    <w:p w14:paraId="27BF2FCB" w14:textId="104883A0" w:rsidR="004700FB" w:rsidRPr="00406060" w:rsidRDefault="004700FB" w:rsidP="004700FB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406060">
        <w:rPr>
          <w:rFonts w:eastAsia="Times New Roman" w:cs="Arial"/>
          <w:iCs/>
          <w:u w:color="000000"/>
          <w:lang w:eastAsia="pl-PL"/>
        </w:rPr>
        <w:t xml:space="preserve">Wszelkie informacje dotyczące powyższej nieruchomości można uzyskać w Urzędzie Gminy Herby, ul. Lubliniecka 33 pok. 14 lub pod numerem telefonu </w:t>
      </w:r>
      <w:r w:rsidR="00EC2337">
        <w:rPr>
          <w:rFonts w:eastAsia="Times New Roman" w:cs="Arial"/>
          <w:iCs/>
          <w:u w:color="000000"/>
          <w:lang w:eastAsia="pl-PL"/>
        </w:rPr>
        <w:br/>
      </w:r>
      <w:r w:rsidRPr="00406060">
        <w:rPr>
          <w:rFonts w:eastAsia="Times New Roman" w:cs="Arial"/>
          <w:iCs/>
          <w:u w:color="000000"/>
          <w:lang w:eastAsia="pl-PL"/>
        </w:rPr>
        <w:t xml:space="preserve">34 3574100 wew. 19. </w:t>
      </w:r>
    </w:p>
    <w:p w14:paraId="6C9944BA" w14:textId="77777777" w:rsidR="004700FB" w:rsidRPr="00406060" w:rsidRDefault="004700FB" w:rsidP="004700FB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14:paraId="4EEE866F" w14:textId="30EDFA09" w:rsidR="004700FB" w:rsidRPr="00406060" w:rsidRDefault="004700FB" w:rsidP="004700FB">
      <w:pPr>
        <w:spacing w:after="0" w:line="240" w:lineRule="auto"/>
        <w:rPr>
          <w:rFonts w:eastAsia="Times New Roman" w:cs="Times New Roman"/>
          <w:u w:color="000000"/>
          <w:lang w:eastAsia="pl-PL"/>
        </w:rPr>
      </w:pPr>
      <w:r w:rsidRPr="00406060">
        <w:rPr>
          <w:rFonts w:eastAsia="Times New Roman" w:cs="Times New Roman"/>
          <w:u w:color="000000"/>
          <w:lang w:eastAsia="pl-PL"/>
        </w:rPr>
        <w:t xml:space="preserve">Herby, dnia </w:t>
      </w:r>
      <w:r w:rsidR="000F7308">
        <w:rPr>
          <w:rFonts w:eastAsia="Times New Roman" w:cs="Times New Roman"/>
          <w:u w:color="000000"/>
          <w:lang w:eastAsia="pl-PL"/>
        </w:rPr>
        <w:t>07</w:t>
      </w:r>
      <w:r w:rsidRPr="00406060">
        <w:rPr>
          <w:rFonts w:eastAsia="Times New Roman" w:cs="Times New Roman"/>
          <w:u w:color="000000"/>
          <w:lang w:eastAsia="pl-PL"/>
        </w:rPr>
        <w:t>.</w:t>
      </w:r>
      <w:r>
        <w:rPr>
          <w:rFonts w:eastAsia="Times New Roman" w:cs="Times New Roman"/>
          <w:u w:color="000000"/>
          <w:lang w:eastAsia="pl-PL"/>
        </w:rPr>
        <w:t>0</w:t>
      </w:r>
      <w:r w:rsidR="000F7308">
        <w:rPr>
          <w:rFonts w:eastAsia="Times New Roman" w:cs="Times New Roman"/>
          <w:u w:color="000000"/>
          <w:lang w:eastAsia="pl-PL"/>
        </w:rPr>
        <w:t>5</w:t>
      </w:r>
      <w:r w:rsidRPr="00406060">
        <w:rPr>
          <w:rFonts w:eastAsia="Times New Roman" w:cs="Times New Roman"/>
          <w:u w:color="000000"/>
          <w:lang w:eastAsia="pl-PL"/>
        </w:rPr>
        <w:t>.202</w:t>
      </w:r>
      <w:r w:rsidR="000F7308">
        <w:rPr>
          <w:rFonts w:eastAsia="Times New Roman" w:cs="Times New Roman"/>
          <w:u w:color="000000"/>
          <w:lang w:eastAsia="pl-PL"/>
        </w:rPr>
        <w:t>6</w:t>
      </w:r>
      <w:r w:rsidRPr="00406060">
        <w:rPr>
          <w:rFonts w:eastAsia="Times New Roman" w:cs="Times New Roman"/>
          <w:u w:color="000000"/>
          <w:lang w:eastAsia="pl-PL"/>
        </w:rPr>
        <w:t>r.</w:t>
      </w:r>
    </w:p>
    <w:p w14:paraId="2FA83BB3" w14:textId="77777777" w:rsidR="004700FB" w:rsidRPr="00406060" w:rsidRDefault="004700FB" w:rsidP="004700FB"/>
    <w:p w14:paraId="640700AA" w14:textId="77777777" w:rsidR="004700FB" w:rsidRPr="00140F3D" w:rsidRDefault="004700FB" w:rsidP="00470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14:paraId="7BB17443" w14:textId="77777777" w:rsidR="004700FB" w:rsidRDefault="004700FB" w:rsidP="004700FB"/>
    <w:p w14:paraId="61C62DDE" w14:textId="77777777" w:rsidR="004700FB" w:rsidRDefault="004700FB" w:rsidP="004700FB"/>
    <w:p w14:paraId="0ADA7D7C" w14:textId="77777777" w:rsidR="004700FB" w:rsidRDefault="004700FB" w:rsidP="004700FB"/>
    <w:p w14:paraId="7B0CBDBC" w14:textId="77777777" w:rsidR="00012A6B" w:rsidRDefault="00012A6B"/>
    <w:sectPr w:rsidR="00012A6B" w:rsidSect="00EC2337">
      <w:pgSz w:w="16838" w:h="11906" w:orient="landscape" w:code="9"/>
      <w:pgMar w:top="426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A0432"/>
    <w:multiLevelType w:val="hybridMultilevel"/>
    <w:tmpl w:val="1326DCF6"/>
    <w:lvl w:ilvl="0" w:tplc="5C00D90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349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0FB"/>
    <w:rsid w:val="00012A6B"/>
    <w:rsid w:val="000877CA"/>
    <w:rsid w:val="000F7308"/>
    <w:rsid w:val="00227651"/>
    <w:rsid w:val="002C6052"/>
    <w:rsid w:val="002C6C91"/>
    <w:rsid w:val="002F5823"/>
    <w:rsid w:val="004700FB"/>
    <w:rsid w:val="004D1974"/>
    <w:rsid w:val="004D4117"/>
    <w:rsid w:val="00504C2D"/>
    <w:rsid w:val="0051790B"/>
    <w:rsid w:val="00545FB1"/>
    <w:rsid w:val="00585DF7"/>
    <w:rsid w:val="005B5550"/>
    <w:rsid w:val="00736A97"/>
    <w:rsid w:val="00766E38"/>
    <w:rsid w:val="00A8236F"/>
    <w:rsid w:val="00AC22A3"/>
    <w:rsid w:val="00AD0083"/>
    <w:rsid w:val="00BA1785"/>
    <w:rsid w:val="00C7275D"/>
    <w:rsid w:val="00E57243"/>
    <w:rsid w:val="00EC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B222"/>
  <w15:docId w15:val="{94017D1B-C407-40C8-B153-6ACD6E09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2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6</cp:revision>
  <cp:lastPrinted>2023-02-15T12:45:00Z</cp:lastPrinted>
  <dcterms:created xsi:type="dcterms:W3CDTF">2023-02-15T09:57:00Z</dcterms:created>
  <dcterms:modified xsi:type="dcterms:W3CDTF">2026-05-06T12:07:00Z</dcterms:modified>
</cp:coreProperties>
</file>